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C6C991A" wp14:editId="4D3A5A94">
            <wp:simplePos x="0" y="0"/>
            <wp:positionH relativeFrom="column">
              <wp:posOffset>-815975</wp:posOffset>
            </wp:positionH>
            <wp:positionV relativeFrom="paragraph">
              <wp:posOffset>-359410</wp:posOffset>
            </wp:positionV>
            <wp:extent cx="7002145" cy="9860915"/>
            <wp:effectExtent l="0" t="0" r="8255" b="6985"/>
            <wp:wrapThrough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hrough>
            <wp:docPr id="1" name="Рисунок 1" descr="C:\Users\User\Pictures\тит\2 - 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1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98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44" w:rsidRDefault="00F035A5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035A5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Планируемые предметные результаты</w:t>
      </w:r>
    </w:p>
    <w:p w:rsidR="00F035A5" w:rsidRPr="00F035A5" w:rsidRDefault="00F035A5" w:rsidP="00F035A5">
      <w:pPr>
        <w:pStyle w:val="2"/>
        <w:shd w:val="clear" w:color="auto" w:fill="auto"/>
        <w:spacing w:line="216" w:lineRule="exact"/>
        <w:ind w:left="20" w:right="40" w:firstLine="300"/>
        <w:rPr>
          <w:rFonts w:ascii="Times New Roman CYR" w:eastAsiaTheme="minorHAnsi" w:hAnsi="Times New Roman CYR" w:cstheme="minorBidi"/>
          <w:color w:val="000000"/>
          <w:sz w:val="24"/>
          <w:szCs w:val="24"/>
        </w:rPr>
      </w:pPr>
      <w:r>
        <w:rPr>
          <w:rStyle w:val="a4"/>
          <w:rFonts w:eastAsia="Century Schoolbook"/>
        </w:rPr>
        <w:t xml:space="preserve">Предметными результатами </w:t>
      </w:r>
      <w:r w:rsidRPr="00F035A5">
        <w:rPr>
          <w:rFonts w:ascii="Times New Roman CYR" w:eastAsiaTheme="minorHAnsi" w:hAnsi="Times New Roman CYR" w:cstheme="minorBidi"/>
          <w:sz w:val="24"/>
          <w:szCs w:val="24"/>
        </w:rPr>
        <w:t>освоения выпускниками ос</w:t>
      </w:r>
      <w:r w:rsidRPr="00F035A5">
        <w:rPr>
          <w:rFonts w:ascii="Times New Roman CYR" w:eastAsiaTheme="minorHAnsi" w:hAnsi="Times New Roman CYR" w:cstheme="minorBidi"/>
          <w:sz w:val="24"/>
          <w:szCs w:val="24"/>
        </w:rPr>
        <w:softHyphen/>
        <w:t>новной школы</w:t>
      </w:r>
      <w:r>
        <w:rPr>
          <w:rFonts w:ascii="Times New Roman CYR" w:eastAsiaTheme="minorHAnsi" w:hAnsi="Times New Roman CYR" w:cstheme="minorBidi"/>
          <w:sz w:val="24"/>
          <w:szCs w:val="24"/>
        </w:rPr>
        <w:t xml:space="preserve"> программы по русскому </w:t>
      </w:r>
      <w:r w:rsidRPr="00F035A5">
        <w:rPr>
          <w:rFonts w:ascii="Times New Roman CYR" w:eastAsiaTheme="minorHAnsi" w:hAnsi="Times New Roman CYR" w:cstheme="minorBidi"/>
          <w:sz w:val="24"/>
          <w:szCs w:val="24"/>
        </w:rPr>
        <w:t xml:space="preserve"> языку яв</w:t>
      </w:r>
      <w:r w:rsidRPr="00F035A5">
        <w:rPr>
          <w:rFonts w:ascii="Times New Roman CYR" w:eastAsiaTheme="minorHAnsi" w:hAnsi="Times New Roman CYR" w:cstheme="minorBidi"/>
          <w:sz w:val="24"/>
          <w:szCs w:val="24"/>
        </w:rPr>
        <w:softHyphen/>
        <w:t>ляются:</w:t>
      </w:r>
    </w:p>
    <w:p w:rsidR="00F035A5" w:rsidRPr="00007767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К концу </w:t>
      </w:r>
      <w:r>
        <w:rPr>
          <w:rFonts w:ascii="Times New Roman CYR" w:hAnsi="Times New Roman CYR"/>
          <w:color w:val="000000"/>
          <w:sz w:val="24"/>
          <w:szCs w:val="24"/>
          <w:lang w:val="en-US"/>
        </w:rPr>
        <w:t>IX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класса учащиеся должны овладеть сле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дующими умениями   и    навыками: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0917E0">
        <w:rPr>
          <w:rFonts w:ascii="Times New Roman" w:hAnsi="Times New Roman"/>
          <w:color w:val="000000"/>
          <w:sz w:val="24"/>
          <w:szCs w:val="24"/>
        </w:rPr>
        <w:t>.  Учащиеся</w:t>
      </w:r>
      <w:proofErr w:type="gramEnd"/>
      <w:r w:rsidRPr="000917E0">
        <w:rPr>
          <w:rFonts w:ascii="Times New Roman" w:hAnsi="Times New Roman"/>
          <w:color w:val="000000"/>
          <w:sz w:val="24"/>
          <w:szCs w:val="24"/>
        </w:rPr>
        <w:t xml:space="preserve"> должны знать изученные основные сведения о языке, определения основных изучаемых в 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 w:rsidRPr="000917E0">
        <w:rPr>
          <w:rFonts w:ascii="Times New Roman" w:hAnsi="Times New Roman"/>
          <w:color w:val="000000"/>
          <w:sz w:val="24"/>
          <w:szCs w:val="24"/>
        </w:rPr>
        <w:t xml:space="preserve"> классе языковых явлений, </w:t>
      </w:r>
      <w:proofErr w:type="spellStart"/>
      <w:r w:rsidRPr="000917E0">
        <w:rPr>
          <w:rFonts w:ascii="Times New Roman" w:hAnsi="Times New Roman"/>
          <w:color w:val="000000"/>
          <w:sz w:val="24"/>
          <w:szCs w:val="24"/>
        </w:rPr>
        <w:t>речеведческих</w:t>
      </w:r>
      <w:proofErr w:type="spellEnd"/>
      <w:r w:rsidRPr="000917E0">
        <w:rPr>
          <w:rFonts w:ascii="Times New Roman" w:hAnsi="Times New Roman"/>
          <w:color w:val="000000"/>
          <w:sz w:val="24"/>
          <w:szCs w:val="24"/>
        </w:rPr>
        <w:t xml:space="preserve"> понятий, пунктуационных правил, обос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новывать свои ответы, приводя нужные примеры.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0917E0">
        <w:rPr>
          <w:rFonts w:ascii="Times New Roman" w:hAnsi="Times New Roman"/>
          <w:color w:val="000000"/>
          <w:sz w:val="24"/>
          <w:szCs w:val="24"/>
        </w:rPr>
        <w:t xml:space="preserve">.   К концу 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 w:rsidRPr="000917E0">
        <w:rPr>
          <w:rFonts w:ascii="Times New Roman" w:hAnsi="Times New Roman"/>
          <w:color w:val="000000"/>
          <w:sz w:val="24"/>
          <w:szCs w:val="24"/>
        </w:rPr>
        <w:t xml:space="preserve"> класса учащиеся должны овладеть сле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дующими умениями   и    навыками: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</w:rPr>
        <w:t>—  производить все виды разборов: фонетический, морфем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ный, словообразовательный, морфологический, синтаксический, стилистический;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</w:rPr>
        <w:t>—  составлять сложные предложения разных типов, пользо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ваться синтаксическими синонимами в соответствии с содержа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нием и стилем создаваемого текста;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</w:rPr>
        <w:t>—  определять стиль и тип текста;</w:t>
      </w:r>
    </w:p>
    <w:p w:rsidR="00F035A5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</w:rPr>
        <w:t xml:space="preserve">—  соблюдать   все   основные   нормы   литературного   языка. 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35A5">
        <w:rPr>
          <w:rFonts w:ascii="Times New Roman" w:hAnsi="Times New Roman"/>
          <w:b/>
          <w:color w:val="000000"/>
          <w:sz w:val="24"/>
          <w:szCs w:val="24"/>
        </w:rPr>
        <w:t>По   пунктуации</w:t>
      </w:r>
      <w:r w:rsidRPr="000917E0">
        <w:rPr>
          <w:rFonts w:ascii="Times New Roman" w:hAnsi="Times New Roman"/>
          <w:color w:val="000000"/>
          <w:sz w:val="24"/>
          <w:szCs w:val="24"/>
        </w:rPr>
        <w:t>.   Находить   в   предложениях  смысловые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17E0">
        <w:rPr>
          <w:rFonts w:ascii="Times New Roman" w:hAnsi="Times New Roman"/>
          <w:color w:val="000000"/>
          <w:sz w:val="24"/>
          <w:szCs w:val="24"/>
        </w:rPr>
        <w:t>отрезки, которые необходимо выделить знаками препинания, обосновывать выбор знаков препинания и расставлять их в со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 xml:space="preserve">ответствии с изученными в 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0917E0">
        <w:rPr>
          <w:rFonts w:ascii="Times New Roman" w:hAnsi="Times New Roman"/>
          <w:color w:val="000000"/>
          <w:sz w:val="24"/>
          <w:szCs w:val="24"/>
        </w:rPr>
        <w:t>—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 w:rsidRPr="000917E0">
        <w:rPr>
          <w:rFonts w:ascii="Times New Roman" w:hAnsi="Times New Roman"/>
          <w:color w:val="000000"/>
          <w:sz w:val="24"/>
          <w:szCs w:val="24"/>
        </w:rPr>
        <w:t xml:space="preserve"> классах пунктуационными правилами; находить и исправлять пунктуационные ошибки; производить пунктуационный разбор предложения.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35A5">
        <w:rPr>
          <w:rFonts w:ascii="Times New Roman" w:hAnsi="Times New Roman"/>
          <w:b/>
          <w:color w:val="000000"/>
          <w:sz w:val="24"/>
          <w:szCs w:val="24"/>
        </w:rPr>
        <w:t>По орфографии</w:t>
      </w:r>
      <w:r w:rsidRPr="000917E0">
        <w:rPr>
          <w:rFonts w:ascii="Times New Roman" w:hAnsi="Times New Roman"/>
          <w:color w:val="000000"/>
          <w:sz w:val="24"/>
          <w:szCs w:val="24"/>
        </w:rPr>
        <w:t>. Находить в словах изученные орфо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граммы, уметь обосновывать их выбор, правильно писать слова с изученными орфограммами, находить и исправлять орфогра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фические ошибки,  производить орфографический  разбор  слов.</w:t>
      </w:r>
    </w:p>
    <w:p w:rsidR="00F035A5" w:rsidRPr="000917E0" w:rsidRDefault="00F035A5" w:rsidP="00F03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17E0">
        <w:rPr>
          <w:rFonts w:ascii="Times New Roman" w:hAnsi="Times New Roman"/>
          <w:color w:val="000000"/>
          <w:sz w:val="24"/>
          <w:szCs w:val="24"/>
        </w:rPr>
        <w:t xml:space="preserve">Правильно писать изученные в 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0917E0">
        <w:rPr>
          <w:rFonts w:ascii="Times New Roman" w:hAnsi="Times New Roman"/>
          <w:color w:val="000000"/>
          <w:sz w:val="24"/>
          <w:szCs w:val="24"/>
        </w:rPr>
        <w:t>—</w:t>
      </w:r>
      <w:r w:rsidRPr="000917E0">
        <w:rPr>
          <w:rFonts w:ascii="Times New Roman" w:hAnsi="Times New Roman"/>
          <w:color w:val="000000"/>
          <w:sz w:val="24"/>
          <w:szCs w:val="24"/>
          <w:lang w:val="en-US"/>
        </w:rPr>
        <w:t>IX</w:t>
      </w:r>
      <w:r w:rsidRPr="000917E0">
        <w:rPr>
          <w:rFonts w:ascii="Times New Roman" w:hAnsi="Times New Roman"/>
          <w:color w:val="000000"/>
          <w:sz w:val="24"/>
          <w:szCs w:val="24"/>
        </w:rPr>
        <w:t xml:space="preserve"> классах слова с непро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веряемыми орфограммами.</w:t>
      </w:r>
    </w:p>
    <w:p w:rsidR="00F035A5" w:rsidRDefault="00F035A5" w:rsidP="00F035A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035A5">
        <w:rPr>
          <w:rFonts w:ascii="Times New Roman" w:hAnsi="Times New Roman"/>
          <w:b/>
          <w:color w:val="000000"/>
          <w:sz w:val="24"/>
          <w:szCs w:val="24"/>
        </w:rPr>
        <w:t>По связной речи</w:t>
      </w:r>
      <w:r w:rsidRPr="000917E0">
        <w:rPr>
          <w:rFonts w:ascii="Times New Roman" w:hAnsi="Times New Roman"/>
          <w:color w:val="000000"/>
          <w:sz w:val="24"/>
          <w:szCs w:val="24"/>
        </w:rPr>
        <w:t>. Определять тип и стиль текста, созда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вать тексты разных стилей и типов речи. Подготовить и сделать доклад на историко-литературную тему по одному источнику. Составлять тезисы или конспект небольшой литературно-крити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ческой статьи (или фрагмента большой статьи). Писать сочине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ния публицистического характера. Писать заявление, автобио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графию. Совершенствовать содержание и языковое оформление сочинения, находить и исправлять различные языковые ошибки в своем тексте. Свободно и грамотно говорить на заданные темы. Соблюдать при общении с собеседниками соответствующий ре</w:t>
      </w:r>
      <w:r w:rsidRPr="000917E0">
        <w:rPr>
          <w:rFonts w:ascii="Times New Roman" w:hAnsi="Times New Roman"/>
          <w:color w:val="000000"/>
          <w:sz w:val="24"/>
          <w:szCs w:val="24"/>
        </w:rPr>
        <w:softHyphen/>
        <w:t>чевой этикет.</w:t>
      </w:r>
    </w:p>
    <w:p w:rsidR="00F035A5" w:rsidRPr="00F035A5" w:rsidRDefault="00F035A5" w:rsidP="00F035A5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  <w:sz w:val="24"/>
          <w:szCs w:val="24"/>
        </w:rPr>
      </w:pPr>
      <w:r>
        <w:rPr>
          <w:rStyle w:val="a4"/>
          <w:rFonts w:eastAsiaTheme="minorHAnsi"/>
        </w:rPr>
        <w:t xml:space="preserve">Личностными результатами </w:t>
      </w:r>
      <w:r w:rsidRPr="00F035A5">
        <w:rPr>
          <w:rFonts w:ascii="Times New Roman" w:hAnsi="Times New Roman" w:cs="Times New Roman"/>
          <w:sz w:val="24"/>
          <w:szCs w:val="24"/>
        </w:rPr>
        <w:t>освоения выпускниками программы по</w:t>
      </w:r>
      <w:r w:rsidRPr="00F035A5">
        <w:rPr>
          <w:sz w:val="24"/>
          <w:szCs w:val="24"/>
        </w:rPr>
        <w:t xml:space="preserve"> </w:t>
      </w:r>
      <w:r w:rsidRPr="00F035A5">
        <w:rPr>
          <w:rFonts w:ascii="Times New Roman" w:hAnsi="Times New Roman"/>
          <w:color w:val="000000"/>
          <w:sz w:val="24"/>
          <w:szCs w:val="24"/>
        </w:rPr>
        <w:t>русскому языку яв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ляются:</w:t>
      </w:r>
    </w:p>
    <w:p w:rsidR="00F035A5" w:rsidRPr="00F035A5" w:rsidRDefault="00F035A5" w:rsidP="00F035A5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  <w:sz w:val="24"/>
          <w:szCs w:val="24"/>
        </w:rPr>
      </w:pPr>
      <w:r w:rsidRPr="00F035A5">
        <w:rPr>
          <w:rFonts w:ascii="Times New Roman" w:hAnsi="Times New Roman"/>
          <w:color w:val="000000"/>
          <w:sz w:val="24"/>
          <w:szCs w:val="24"/>
        </w:rPr>
        <w:t>понимание русского языка как одной из основных на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ционально-культурных ценностей русского народа; определя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ющей роли родного языка в развитии интеллектуальных, твор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F035A5" w:rsidRPr="00F035A5" w:rsidRDefault="00F035A5" w:rsidP="00F035A5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  <w:sz w:val="24"/>
          <w:szCs w:val="24"/>
        </w:rPr>
      </w:pPr>
      <w:r w:rsidRPr="00F035A5">
        <w:rPr>
          <w:rFonts w:ascii="Times New Roman" w:hAnsi="Times New Roman"/>
          <w:color w:val="000000"/>
          <w:sz w:val="24"/>
          <w:szCs w:val="24"/>
        </w:rPr>
        <w:t>осознание эстетической ценности русского языка; ува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шенствованию;</w:t>
      </w:r>
    </w:p>
    <w:p w:rsidR="00F035A5" w:rsidRPr="00F035A5" w:rsidRDefault="00F035A5" w:rsidP="00F035A5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  <w:sz w:val="24"/>
          <w:szCs w:val="24"/>
        </w:rPr>
      </w:pPr>
      <w:r w:rsidRPr="00F035A5">
        <w:rPr>
          <w:rFonts w:ascii="Times New Roman" w:hAnsi="Times New Roman"/>
          <w:color w:val="000000"/>
          <w:sz w:val="24"/>
          <w:szCs w:val="24"/>
        </w:rPr>
        <w:t>достаточный объём словарного запаса и усвоенных грам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матических сре</w:t>
      </w:r>
      <w:proofErr w:type="gramStart"/>
      <w:r w:rsidRPr="00F035A5">
        <w:rPr>
          <w:rFonts w:ascii="Times New Roman" w:hAnsi="Times New Roman"/>
          <w:color w:val="000000"/>
          <w:sz w:val="24"/>
          <w:szCs w:val="24"/>
        </w:rPr>
        <w:t>дств дл</w:t>
      </w:r>
      <w:proofErr w:type="gramEnd"/>
      <w:r w:rsidRPr="00F035A5">
        <w:rPr>
          <w:rFonts w:ascii="Times New Roman" w:hAnsi="Times New Roman"/>
          <w:color w:val="000000"/>
          <w:sz w:val="24"/>
          <w:szCs w:val="24"/>
        </w:rPr>
        <w:t>я свободного выражения мыслей и чувств в процессе речевого общения; способность к само</w:t>
      </w:r>
      <w:r w:rsidRPr="00F035A5">
        <w:rPr>
          <w:rFonts w:ascii="Times New Roman" w:hAnsi="Times New Roman"/>
          <w:color w:val="000000"/>
          <w:sz w:val="24"/>
          <w:szCs w:val="24"/>
        </w:rPr>
        <w:softHyphen/>
        <w:t>оценке на основе наблюдения за собственной речью.</w:t>
      </w:r>
    </w:p>
    <w:p w:rsidR="00F035A5" w:rsidRPr="00F035A5" w:rsidRDefault="00F035A5" w:rsidP="00F035A5">
      <w:pPr>
        <w:pStyle w:val="2"/>
        <w:shd w:val="clear" w:color="auto" w:fill="auto"/>
        <w:spacing w:line="276" w:lineRule="auto"/>
        <w:ind w:left="20" w:right="40" w:firstLine="300"/>
        <w:rPr>
          <w:rFonts w:eastAsiaTheme="minorHAnsi" w:cstheme="minorBidi"/>
          <w:color w:val="000000"/>
          <w:sz w:val="24"/>
          <w:szCs w:val="24"/>
        </w:rPr>
      </w:pPr>
      <w:proofErr w:type="spellStart"/>
      <w:r w:rsidRPr="005E009F">
        <w:rPr>
          <w:rFonts w:eastAsiaTheme="minorHAnsi" w:cstheme="minorBidi"/>
          <w:b/>
          <w:bCs/>
        </w:rPr>
        <w:t>Метапредметными</w:t>
      </w:r>
      <w:proofErr w:type="spellEnd"/>
      <w:r w:rsidRPr="005E009F">
        <w:rPr>
          <w:rFonts w:eastAsiaTheme="minorHAnsi" w:cstheme="minorBidi"/>
          <w:b/>
          <w:bCs/>
        </w:rPr>
        <w:t xml:space="preserve"> результатами </w:t>
      </w:r>
      <w:r w:rsidRPr="00F035A5">
        <w:rPr>
          <w:rFonts w:eastAsiaTheme="minorHAnsi" w:cstheme="minorBidi"/>
          <w:sz w:val="24"/>
          <w:szCs w:val="24"/>
        </w:rPr>
        <w:t>освоения программы по русскому  языку яв</w:t>
      </w:r>
      <w:r w:rsidRPr="00F035A5">
        <w:rPr>
          <w:rFonts w:eastAsiaTheme="minorHAnsi" w:cstheme="minorBidi"/>
          <w:sz w:val="24"/>
          <w:szCs w:val="24"/>
        </w:rPr>
        <w:softHyphen/>
        <w:t>ляются:</w:t>
      </w:r>
    </w:p>
    <w:p w:rsidR="00F035A5" w:rsidRPr="00F035A5" w:rsidRDefault="00F035A5" w:rsidP="00F035A5">
      <w:pPr>
        <w:pStyle w:val="2"/>
        <w:numPr>
          <w:ilvl w:val="0"/>
          <w:numId w:val="1"/>
        </w:numPr>
        <w:shd w:val="clear" w:color="auto" w:fill="auto"/>
        <w:tabs>
          <w:tab w:val="left" w:pos="580"/>
        </w:tabs>
        <w:spacing w:line="276" w:lineRule="auto"/>
        <w:ind w:left="20" w:firstLine="300"/>
        <w:rPr>
          <w:rFonts w:eastAsiaTheme="minorHAnsi" w:cstheme="minorBidi"/>
          <w:color w:val="000000"/>
          <w:sz w:val="24"/>
          <w:szCs w:val="24"/>
        </w:rPr>
      </w:pPr>
      <w:r w:rsidRPr="00F035A5">
        <w:rPr>
          <w:rFonts w:eastAsiaTheme="minorHAnsi" w:cstheme="minorBidi"/>
          <w:sz w:val="24"/>
          <w:szCs w:val="24"/>
        </w:rPr>
        <w:t>владение всеми видами речевой деятельности:</w:t>
      </w:r>
    </w:p>
    <w:p w:rsidR="00F035A5" w:rsidRPr="00F035A5" w:rsidRDefault="00F035A5" w:rsidP="00F035A5">
      <w:pPr>
        <w:pStyle w:val="2"/>
        <w:numPr>
          <w:ilvl w:val="0"/>
          <w:numId w:val="1"/>
        </w:numPr>
        <w:shd w:val="clear" w:color="auto" w:fill="auto"/>
        <w:tabs>
          <w:tab w:val="left" w:pos="580"/>
        </w:tabs>
        <w:spacing w:line="276" w:lineRule="auto"/>
        <w:ind w:left="20" w:right="20" w:firstLine="300"/>
        <w:rPr>
          <w:rFonts w:eastAsiaTheme="minorHAnsi" w:cstheme="minorBidi"/>
          <w:color w:val="000000"/>
          <w:sz w:val="24"/>
          <w:szCs w:val="24"/>
        </w:rPr>
      </w:pPr>
      <w:r w:rsidRPr="00F035A5">
        <w:rPr>
          <w:rFonts w:eastAsiaTheme="minorHAnsi" w:cstheme="minorBidi"/>
          <w:sz w:val="24"/>
          <w:szCs w:val="24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F035A5">
        <w:rPr>
          <w:rFonts w:eastAsiaTheme="minorHAnsi" w:cstheme="minorBidi"/>
          <w:sz w:val="24"/>
          <w:szCs w:val="24"/>
        </w:rPr>
        <w:softHyphen/>
        <w:t>там, применять полученные знания, умения и навыки анали</w:t>
      </w:r>
      <w:r w:rsidRPr="00F035A5">
        <w:rPr>
          <w:rFonts w:eastAsiaTheme="minorHAnsi" w:cstheme="minorBidi"/>
          <w:sz w:val="24"/>
          <w:szCs w:val="24"/>
        </w:rPr>
        <w:softHyphen/>
        <w:t xml:space="preserve">за языковых </w:t>
      </w:r>
      <w:r w:rsidRPr="00F035A5">
        <w:rPr>
          <w:rFonts w:eastAsiaTheme="minorHAnsi" w:cstheme="minorBidi"/>
          <w:sz w:val="24"/>
          <w:szCs w:val="24"/>
        </w:rPr>
        <w:lastRenderedPageBreak/>
        <w:t xml:space="preserve">явлений на </w:t>
      </w:r>
      <w:proofErr w:type="spellStart"/>
      <w:r w:rsidRPr="00F035A5">
        <w:rPr>
          <w:rFonts w:eastAsiaTheme="minorHAnsi" w:cstheme="minorBidi"/>
          <w:sz w:val="24"/>
          <w:szCs w:val="24"/>
        </w:rPr>
        <w:t>межпредметном</w:t>
      </w:r>
      <w:proofErr w:type="spellEnd"/>
      <w:r w:rsidRPr="00F035A5">
        <w:rPr>
          <w:rFonts w:eastAsiaTheme="minorHAnsi" w:cstheme="minorBidi"/>
          <w:sz w:val="24"/>
          <w:szCs w:val="24"/>
        </w:rPr>
        <w:t xml:space="preserve"> уровне (на уроках иностранного языка, литературы и др.);</w:t>
      </w:r>
    </w:p>
    <w:p w:rsidR="00F035A5" w:rsidRPr="00F035A5" w:rsidRDefault="00F035A5" w:rsidP="00F035A5">
      <w:pPr>
        <w:pStyle w:val="2"/>
        <w:numPr>
          <w:ilvl w:val="0"/>
          <w:numId w:val="1"/>
        </w:numPr>
        <w:shd w:val="clear" w:color="auto" w:fill="auto"/>
        <w:tabs>
          <w:tab w:val="left" w:pos="608"/>
        </w:tabs>
        <w:spacing w:after="176" w:line="276" w:lineRule="auto"/>
        <w:ind w:left="20" w:right="40" w:firstLine="300"/>
        <w:rPr>
          <w:sz w:val="24"/>
          <w:szCs w:val="24"/>
        </w:rPr>
      </w:pPr>
      <w:r w:rsidRPr="00F035A5">
        <w:rPr>
          <w:rFonts w:eastAsiaTheme="minorHAnsi" w:cstheme="minorBidi"/>
          <w:sz w:val="24"/>
          <w:szCs w:val="24"/>
        </w:rPr>
        <w:t>коммуникативно целесообразное взаимодействие с окру</w:t>
      </w:r>
      <w:r w:rsidRPr="00F035A5">
        <w:rPr>
          <w:rFonts w:eastAsiaTheme="minorHAnsi" w:cstheme="minorBidi"/>
          <w:sz w:val="24"/>
          <w:szCs w:val="24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F035A5">
        <w:rPr>
          <w:rFonts w:eastAsiaTheme="minorHAnsi" w:cstheme="minorBidi"/>
          <w:sz w:val="24"/>
          <w:szCs w:val="24"/>
        </w:rPr>
        <w:softHyphen/>
        <w:t>ях; овладение национально-культурными нормами речевого поведения в различных ситуациях</w:t>
      </w:r>
      <w:r w:rsidRPr="00F035A5">
        <w:rPr>
          <w:rStyle w:val="1"/>
          <w:rFonts w:eastAsia="Franklin Gothic Demi"/>
          <w:sz w:val="24"/>
          <w:szCs w:val="24"/>
        </w:rPr>
        <w:t xml:space="preserve"> формального и неформаль</w:t>
      </w:r>
      <w:r w:rsidRPr="00F035A5">
        <w:rPr>
          <w:rStyle w:val="1"/>
          <w:rFonts w:eastAsia="Franklin Gothic Demi"/>
          <w:sz w:val="24"/>
          <w:szCs w:val="24"/>
        </w:rPr>
        <w:softHyphen/>
        <w:t>ного межличностного и межкультурного общения.</w:t>
      </w:r>
    </w:p>
    <w:p w:rsidR="00F035A5" w:rsidRDefault="00F035A5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  <w:sectPr w:rsidR="00757A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57A32" w:rsidRPr="00440000" w:rsidRDefault="00757A32" w:rsidP="00757A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olor w:val="7030A0"/>
          <w:sz w:val="28"/>
          <w:szCs w:val="28"/>
        </w:rPr>
      </w:pPr>
      <w:proofErr w:type="spellStart"/>
      <w:r w:rsidRPr="00440000">
        <w:rPr>
          <w:rFonts w:ascii="Times New Roman CYR" w:eastAsia="Times New Roman" w:hAnsi="Times New Roman CYR" w:cs="Times New Roman"/>
          <w:b/>
          <w:color w:val="7030A0"/>
          <w:sz w:val="28"/>
          <w:szCs w:val="28"/>
        </w:rPr>
        <w:t>Учебно</w:t>
      </w:r>
      <w:proofErr w:type="spellEnd"/>
      <w:r w:rsidRPr="00440000">
        <w:rPr>
          <w:rFonts w:ascii="Times New Roman CYR" w:eastAsia="Times New Roman" w:hAnsi="Times New Roman CYR" w:cs="Times New Roman"/>
          <w:b/>
          <w:color w:val="7030A0"/>
          <w:sz w:val="28"/>
          <w:szCs w:val="28"/>
        </w:rPr>
        <w:t xml:space="preserve"> – тематический план (68=</w:t>
      </w:r>
      <w:r>
        <w:rPr>
          <w:rFonts w:ascii="Times New Roman CYR" w:eastAsia="Times New Roman" w:hAnsi="Times New Roman CYR" w:cs="Times New Roman"/>
          <w:b/>
          <w:color w:val="7030A0"/>
          <w:sz w:val="28"/>
          <w:szCs w:val="28"/>
        </w:rPr>
        <w:t>55+13</w:t>
      </w:r>
      <w:r w:rsidRPr="00440000">
        <w:rPr>
          <w:rFonts w:ascii="Times New Roman CYR" w:eastAsia="Times New Roman" w:hAnsi="Times New Roman CYR" w:cs="Times New Roman"/>
          <w:b/>
          <w:color w:val="7030A0"/>
          <w:sz w:val="28"/>
          <w:szCs w:val="28"/>
        </w:rPr>
        <w:t>Р)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2"/>
        <w:gridCol w:w="2545"/>
        <w:gridCol w:w="6208"/>
        <w:gridCol w:w="1555"/>
        <w:gridCol w:w="1427"/>
        <w:gridCol w:w="1983"/>
      </w:tblGrid>
      <w:tr w:rsidR="00757A32" w:rsidTr="00FF4E5F">
        <w:trPr>
          <w:cantSplit/>
          <w:trHeight w:val="1134"/>
        </w:trPr>
        <w:tc>
          <w:tcPr>
            <w:tcW w:w="842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№</w:t>
            </w:r>
            <w:proofErr w:type="gramStart"/>
            <w:r w:rsidRPr="00E84DB2">
              <w:rPr>
                <w:rStyle w:val="FontStyle43"/>
                <w:sz w:val="24"/>
                <w:szCs w:val="24"/>
              </w:rPr>
              <w:t>п</w:t>
            </w:r>
            <w:proofErr w:type="gramEnd"/>
            <w:r w:rsidRPr="00E84DB2">
              <w:rPr>
                <w:rStyle w:val="FontStyle43"/>
                <w:sz w:val="24"/>
                <w:szCs w:val="24"/>
              </w:rPr>
              <w:t>/п</w:t>
            </w:r>
          </w:p>
        </w:tc>
        <w:tc>
          <w:tcPr>
            <w:tcW w:w="254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 xml:space="preserve">Тема </w:t>
            </w:r>
          </w:p>
        </w:tc>
        <w:tc>
          <w:tcPr>
            <w:tcW w:w="6208" w:type="dxa"/>
          </w:tcPr>
          <w:p w:rsidR="00757A32" w:rsidRPr="00E84DB2" w:rsidRDefault="00757A32" w:rsidP="00FF4E5F">
            <w:pPr>
              <w:spacing w:after="200"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Содержание</w:t>
            </w: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427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Часов развития речи</w:t>
            </w:r>
          </w:p>
        </w:tc>
        <w:tc>
          <w:tcPr>
            <w:tcW w:w="1983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Контрольные мероприятия</w:t>
            </w:r>
          </w:p>
        </w:tc>
      </w:tr>
      <w:tr w:rsidR="00757A32" w:rsidTr="00FF4E5F">
        <w:tc>
          <w:tcPr>
            <w:tcW w:w="842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 xml:space="preserve">Введение </w:t>
            </w:r>
          </w:p>
        </w:tc>
        <w:tc>
          <w:tcPr>
            <w:tcW w:w="6208" w:type="dxa"/>
          </w:tcPr>
          <w:p w:rsidR="00757A32" w:rsidRPr="00197CBD" w:rsidRDefault="00757A32" w:rsidP="00FF4E5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Международное значение русского языка</w:t>
            </w:r>
            <w:r w:rsidRPr="00197C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7A32" w:rsidRPr="005E38D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rFonts w:ascii="Times New Roman CYR" w:hAnsi="Times New Roman CYR" w:cs="Arial"/>
                <w:sz w:val="24"/>
                <w:szCs w:val="24"/>
              </w:rPr>
            </w:pP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427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57A32" w:rsidTr="00FF4E5F">
        <w:tc>
          <w:tcPr>
            <w:tcW w:w="842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:rsidR="00757A32" w:rsidRPr="001B79FA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Style w:val="FontStyle43"/>
                <w:sz w:val="24"/>
                <w:szCs w:val="24"/>
              </w:rPr>
              <w:t>пройденного</w:t>
            </w:r>
            <w:proofErr w:type="gramEnd"/>
            <w:r>
              <w:rPr>
                <w:rStyle w:val="FontStyle43"/>
                <w:sz w:val="24"/>
                <w:szCs w:val="24"/>
              </w:rPr>
              <w:t xml:space="preserve"> в </w:t>
            </w:r>
            <w:r>
              <w:rPr>
                <w:rStyle w:val="FontStyle43"/>
                <w:sz w:val="24"/>
                <w:szCs w:val="24"/>
                <w:lang w:val="en-US"/>
              </w:rPr>
              <w:t>5</w:t>
            </w:r>
            <w:r w:rsidRPr="00E84DB2">
              <w:rPr>
                <w:rStyle w:val="FontStyle43"/>
                <w:sz w:val="24"/>
                <w:szCs w:val="24"/>
              </w:rPr>
              <w:t xml:space="preserve"> </w:t>
            </w:r>
            <w:r>
              <w:rPr>
                <w:rStyle w:val="FontStyle43"/>
                <w:sz w:val="24"/>
                <w:szCs w:val="24"/>
              </w:rPr>
              <w:t xml:space="preserve">-8 </w:t>
            </w:r>
            <w:r w:rsidRPr="00E84DB2">
              <w:rPr>
                <w:rStyle w:val="FontStyle43"/>
                <w:sz w:val="24"/>
                <w:szCs w:val="24"/>
              </w:rPr>
              <w:t>класс</w:t>
            </w:r>
            <w:r>
              <w:rPr>
                <w:rStyle w:val="FontStyle43"/>
                <w:sz w:val="24"/>
                <w:szCs w:val="24"/>
              </w:rPr>
              <w:t>ах</w:t>
            </w:r>
          </w:p>
        </w:tc>
        <w:tc>
          <w:tcPr>
            <w:tcW w:w="6208" w:type="dxa"/>
          </w:tcPr>
          <w:p w:rsidR="00757A32" w:rsidRPr="00D536F6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rFonts w:cstheme="minorBidi"/>
                <w:b/>
                <w:bCs/>
                <w:sz w:val="24"/>
                <w:szCs w:val="24"/>
              </w:rPr>
            </w:pPr>
            <w:r w:rsidRPr="00C974E8">
              <w:rPr>
                <w:rFonts w:ascii="Times New Roman CYR" w:hAnsi="Times New Roman CYR"/>
                <w:sz w:val="24"/>
                <w:szCs w:val="24"/>
              </w:rPr>
              <w:t xml:space="preserve">Фонетика. Орфография. </w:t>
            </w:r>
            <w:proofErr w:type="spellStart"/>
            <w:r w:rsidRPr="00C974E8">
              <w:rPr>
                <w:rFonts w:ascii="Times New Roman CYR" w:hAnsi="Times New Roman CYR"/>
                <w:sz w:val="24"/>
                <w:szCs w:val="24"/>
              </w:rPr>
              <w:t>Морфемика</w:t>
            </w:r>
            <w:proofErr w:type="spellEnd"/>
            <w:r w:rsidRPr="00C974E8">
              <w:rPr>
                <w:rFonts w:ascii="Times New Roman CYR" w:hAnsi="Times New Roman CYR"/>
                <w:sz w:val="24"/>
                <w:szCs w:val="24"/>
              </w:rPr>
              <w:t xml:space="preserve">. Словосочетание.  Простое и сложное предложение. Тип текста. </w:t>
            </w:r>
            <w:r w:rsidRPr="00B549D9">
              <w:rPr>
                <w:rFonts w:ascii="Times New Roman CYR" w:hAnsi="Times New Roman CYR"/>
                <w:i/>
                <w:sz w:val="24"/>
                <w:szCs w:val="24"/>
              </w:rPr>
              <w:t>Стили речи.</w:t>
            </w:r>
            <w:r w:rsidRPr="005472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Анализ текста, его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тиля,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дств св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язи его частей.</w:t>
            </w:r>
          </w:p>
        </w:tc>
        <w:tc>
          <w:tcPr>
            <w:tcW w:w="1555" w:type="dxa"/>
          </w:tcPr>
          <w:p w:rsidR="00757A32" w:rsidRPr="00C4565F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1427" w:type="dxa"/>
          </w:tcPr>
          <w:p w:rsidR="00757A32" w:rsidRPr="00E073F9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757A32" w:rsidRPr="00242B02" w:rsidRDefault="00757A32" w:rsidP="00FF4E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</w:tc>
      </w:tr>
      <w:tr w:rsidR="00757A32" w:rsidTr="00FF4E5F">
        <w:tc>
          <w:tcPr>
            <w:tcW w:w="14560" w:type="dxa"/>
            <w:gridSpan w:val="6"/>
          </w:tcPr>
          <w:p w:rsidR="00757A32" w:rsidRPr="004E7979" w:rsidRDefault="00757A32" w:rsidP="00FF4E5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7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СЛОЖНОЕ  ПРЕДЛОЖЕНИЕ. КУЛЬТУРА РЕЧИ</w:t>
            </w:r>
          </w:p>
        </w:tc>
      </w:tr>
      <w:tr w:rsidR="00757A32" w:rsidTr="00FF4E5F">
        <w:tc>
          <w:tcPr>
            <w:tcW w:w="842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:rsidR="00757A32" w:rsidRPr="00C3193D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rFonts w:cstheme="minorBidi"/>
                <w:b/>
                <w:sz w:val="24"/>
                <w:szCs w:val="24"/>
              </w:rPr>
            </w:pPr>
            <w:r w:rsidRPr="00197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Сложные предложения </w:t>
            </w:r>
          </w:p>
        </w:tc>
        <w:tc>
          <w:tcPr>
            <w:tcW w:w="6208" w:type="dxa"/>
          </w:tcPr>
          <w:p w:rsidR="00757A32" w:rsidRPr="009C0EFE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Arial"/>
                <w:sz w:val="24"/>
                <w:szCs w:val="24"/>
              </w:rPr>
            </w:pPr>
            <w:r w:rsidRPr="009C0EFE">
              <w:rPr>
                <w:rFonts w:ascii="Times New Roman CYR" w:hAnsi="Times New Roman CYR"/>
                <w:color w:val="000000"/>
                <w:sz w:val="24"/>
                <w:szCs w:val="24"/>
              </w:rPr>
              <w:t>Повторе</w:t>
            </w:r>
            <w:r>
              <w:rPr>
                <w:rFonts w:ascii="Times New Roman CYR" w:hAnsi="Times New Roman CYR"/>
                <w:color w:val="000000"/>
                <w:sz w:val="24"/>
                <w:szCs w:val="24"/>
              </w:rPr>
              <w:t xml:space="preserve">ние </w:t>
            </w:r>
            <w:proofErr w:type="gramStart"/>
            <w:r>
              <w:rPr>
                <w:rFonts w:ascii="Times New Roman CYR" w:hAnsi="Times New Roman CYR"/>
                <w:color w:val="000000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 CYR" w:hAnsi="Times New Roman CYR"/>
                <w:color w:val="000000"/>
                <w:sz w:val="24"/>
                <w:szCs w:val="24"/>
              </w:rPr>
              <w:t xml:space="preserve"> о предложении</w:t>
            </w:r>
          </w:p>
          <w:p w:rsidR="00757A32" w:rsidRPr="00E66F61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rFonts w:ascii="Times New Roman CYR" w:hAnsi="Times New Roman CYR" w:cs="Arial"/>
                <w:sz w:val="24"/>
                <w:szCs w:val="24"/>
              </w:rPr>
            </w:pP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427" w:type="dxa"/>
          </w:tcPr>
          <w:p w:rsidR="00757A32" w:rsidRPr="005E38DA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57A32" w:rsidRPr="00242B02" w:rsidRDefault="00757A32" w:rsidP="00FF4E5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 </w:t>
            </w:r>
          </w:p>
        </w:tc>
      </w:tr>
      <w:tr w:rsidR="00757A32" w:rsidTr="00FF4E5F">
        <w:tc>
          <w:tcPr>
            <w:tcW w:w="842" w:type="dxa"/>
          </w:tcPr>
          <w:p w:rsidR="00757A32" w:rsidRPr="005C02BB" w:rsidRDefault="00757A32" w:rsidP="00FF4E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:rsidR="00757A32" w:rsidRPr="00197CBD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Сложносочиненные предложения </w:t>
            </w:r>
          </w:p>
          <w:p w:rsidR="00757A32" w:rsidRPr="00E073F9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C0EFE">
              <w:rPr>
                <w:rFonts w:ascii="Times New Roman CYR" w:hAnsi="Times New Roman CYR"/>
                <w:color w:val="000000"/>
                <w:sz w:val="24"/>
                <w:szCs w:val="24"/>
              </w:rPr>
              <w:t xml:space="preserve">   </w:t>
            </w:r>
            <w:r w:rsidRPr="005472CA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5472CA">
              <w:rPr>
                <w:rFonts w:ascii="Times New Roman" w:hAnsi="Times New Roman"/>
                <w:color w:val="000000"/>
              </w:rPr>
              <w:t>. Сложносочиненное предложение и его особенности. Слож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носочиненные предложения с союзами (соединительными, проти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вительными, разделительными). Разделительные знаки препинания между частями сложносочиненного предложения.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 xml:space="preserve">Синтаксические синонимы сложносочиненных предложений, их </w:t>
            </w:r>
            <w:proofErr w:type="spellStart"/>
            <w:r w:rsidRPr="005472CA">
              <w:rPr>
                <w:rFonts w:ascii="Times New Roman" w:hAnsi="Times New Roman"/>
                <w:color w:val="000000"/>
              </w:rPr>
              <w:t>текстообразующая</w:t>
            </w:r>
            <w:proofErr w:type="spellEnd"/>
            <w:r w:rsidRPr="005472CA">
              <w:rPr>
                <w:rFonts w:ascii="Times New Roman" w:hAnsi="Times New Roman"/>
                <w:color w:val="000000"/>
              </w:rPr>
              <w:t xml:space="preserve"> роль.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Авторское употребление знаков препинания.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</w:t>
            </w:r>
            <w:proofErr w:type="gramStart"/>
            <w:r w:rsidRPr="005472CA">
              <w:rPr>
                <w:rFonts w:ascii="Times New Roman" w:hAnsi="Times New Roman"/>
                <w:color w:val="000000"/>
              </w:rPr>
              <w:t>.  Умение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интонационно правильно произносить сложносочиненные предложения.</w:t>
            </w:r>
          </w:p>
          <w:p w:rsidR="00757A32" w:rsidRPr="001B3394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rFonts w:cstheme="minorBidi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III</w:t>
            </w:r>
            <w:r>
              <w:rPr>
                <w:rFonts w:ascii="Times New Roman" w:hAnsi="Times New Roman"/>
                <w:color w:val="000000"/>
              </w:rPr>
              <w:t>.   Отзыв  о литературное произведении, спектакле, кино</w:t>
            </w:r>
            <w:r>
              <w:rPr>
                <w:rFonts w:ascii="Times New Roman" w:hAnsi="Times New Roman"/>
                <w:color w:val="000000"/>
              </w:rPr>
              <w:softHyphen/>
              <w:t>фильме</w:t>
            </w: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427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7A32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</w:t>
            </w:r>
          </w:p>
          <w:p w:rsidR="00757A32" w:rsidRPr="005C02BB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A32" w:rsidTr="00FF4E5F">
        <w:trPr>
          <w:cantSplit/>
          <w:trHeight w:val="1134"/>
        </w:trPr>
        <w:tc>
          <w:tcPr>
            <w:tcW w:w="842" w:type="dxa"/>
          </w:tcPr>
          <w:p w:rsidR="00757A32" w:rsidRPr="005C02BB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45" w:type="dxa"/>
          </w:tcPr>
          <w:p w:rsidR="00757A32" w:rsidRPr="00197CBD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 w:rsidRPr="00197C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ложноподчиненные предложения </w:t>
            </w:r>
          </w:p>
          <w:p w:rsidR="00757A32" w:rsidRPr="005C02BB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72CA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5472CA">
              <w:rPr>
                <w:rFonts w:ascii="Times New Roman" w:hAnsi="Times New Roman"/>
                <w:color w:val="000000"/>
              </w:rPr>
              <w:t>.  Сложноподчиненное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предложение и его особенности. Глав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ное и придаточные предложения. Союзы и союзные слова как средство связи придаточного с главным. Указательные слова в главном предложении. Место придаточного предложения по от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ношению к главному. Разделительные знаки препинания меж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ду главным и придаточным предложениями. Виды придаточных предложений.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Типичные речевые сферы применения сложноподчиненных предложений.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Сложноподчиненные предложения с несколькими придаточ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ными; знаки препинания в них.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 xml:space="preserve">Синтаксические синонимы сложноподчиненных предложений, их </w:t>
            </w:r>
            <w:proofErr w:type="spellStart"/>
            <w:r w:rsidRPr="005472CA">
              <w:rPr>
                <w:rFonts w:ascii="Times New Roman" w:hAnsi="Times New Roman"/>
                <w:color w:val="000000"/>
              </w:rPr>
              <w:t>текстообразующая</w:t>
            </w:r>
            <w:proofErr w:type="spellEnd"/>
            <w:r w:rsidRPr="005472CA">
              <w:rPr>
                <w:rFonts w:ascii="Times New Roman" w:hAnsi="Times New Roman"/>
                <w:color w:val="000000"/>
              </w:rPr>
              <w:t xml:space="preserve"> роль.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</w:t>
            </w:r>
            <w:proofErr w:type="gramStart"/>
            <w:r w:rsidRPr="005472CA">
              <w:rPr>
                <w:rFonts w:ascii="Times New Roman" w:hAnsi="Times New Roman"/>
                <w:color w:val="000000"/>
              </w:rPr>
              <w:t>.  Умение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использовать в речи сложноподчиненные предложения и простые с обособленными второстепенными членами как синтакси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ческие синонимы.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III</w:t>
            </w:r>
            <w:proofErr w:type="gramStart"/>
            <w:r w:rsidRPr="005472CA">
              <w:rPr>
                <w:rFonts w:ascii="Times New Roman" w:hAnsi="Times New Roman"/>
                <w:color w:val="000000"/>
              </w:rPr>
              <w:t>.  Академическое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красноречие и его виды, строение и язы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ковые особенности. Сообщение на лингвистическую тему.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72CA">
              <w:rPr>
                <w:rFonts w:ascii="Times New Roman" w:hAnsi="Times New Roman"/>
                <w:color w:val="000000"/>
              </w:rPr>
              <w:t>Деловые документы (автобиография, заявление).</w:t>
            </w:r>
          </w:p>
          <w:p w:rsidR="00757A32" w:rsidRPr="00E84DB2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20</w:t>
            </w:r>
          </w:p>
        </w:tc>
        <w:tc>
          <w:tcPr>
            <w:tcW w:w="1427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  <w:p w:rsidR="00757A32" w:rsidRDefault="00757A32" w:rsidP="00FF4E5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C02BB">
              <w:rPr>
                <w:rFonts w:ascii="Times New Roman" w:hAnsi="Times New Roman"/>
                <w:sz w:val="24"/>
                <w:szCs w:val="24"/>
              </w:rPr>
              <w:t xml:space="preserve"> Зачёты-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7A32" w:rsidTr="00FF4E5F">
        <w:trPr>
          <w:cantSplit/>
          <w:trHeight w:val="1134"/>
        </w:trPr>
        <w:tc>
          <w:tcPr>
            <w:tcW w:w="842" w:type="dxa"/>
          </w:tcPr>
          <w:p w:rsidR="00757A32" w:rsidRPr="005C02BB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Бессоюзные сложные предложения</w:t>
            </w:r>
          </w:p>
          <w:p w:rsidR="00757A3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5472CA">
              <w:rPr>
                <w:rFonts w:ascii="Times New Roman" w:hAnsi="Times New Roman"/>
                <w:color w:val="000000"/>
              </w:rPr>
              <w:t>.   Бессоюзное сложное предложение и его особенности. Смысловые взаимоотношения между частями бессоюзного слож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ного предложения. Разделительные знаки препинания в бес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союзном сложном предложении.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Синтаксические синонимы бессоюзных сложных предложе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 xml:space="preserve">ний, их </w:t>
            </w:r>
            <w:proofErr w:type="spellStart"/>
            <w:r w:rsidRPr="005472CA">
              <w:rPr>
                <w:rFonts w:ascii="Times New Roman" w:hAnsi="Times New Roman"/>
                <w:color w:val="000000"/>
              </w:rPr>
              <w:t>текстообразующая</w:t>
            </w:r>
            <w:proofErr w:type="spellEnd"/>
            <w:r w:rsidRPr="005472CA">
              <w:rPr>
                <w:rFonts w:ascii="Times New Roman" w:hAnsi="Times New Roman"/>
                <w:color w:val="000000"/>
              </w:rPr>
              <w:t xml:space="preserve"> роль.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</w:t>
            </w:r>
            <w:proofErr w:type="gramStart"/>
            <w:r w:rsidRPr="005472CA">
              <w:rPr>
                <w:rFonts w:ascii="Times New Roman" w:hAnsi="Times New Roman"/>
                <w:color w:val="000000"/>
              </w:rPr>
              <w:t>.  Умение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передавать с помощью интонации различные смысловые отношения между частями бессоюзного сложного предложения. Умение пользоваться синонимическими союзными и бессоюзными сложными предложениями.</w:t>
            </w:r>
          </w:p>
          <w:p w:rsidR="00757A32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III</w:t>
            </w:r>
            <w:r w:rsidRPr="005472CA">
              <w:rPr>
                <w:rFonts w:ascii="Times New Roman" w:hAnsi="Times New Roman"/>
                <w:color w:val="000000"/>
              </w:rPr>
              <w:t>.   Реферат небольшой статьи (фрагмента статьи) на линг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вистическую тему.</w:t>
            </w:r>
            <w:r w:rsidRPr="005472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57A32" w:rsidRPr="00033873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427" w:type="dxa"/>
          </w:tcPr>
          <w:p w:rsidR="00757A3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 Зачёт</w:t>
            </w:r>
          </w:p>
        </w:tc>
      </w:tr>
      <w:tr w:rsidR="00757A32" w:rsidTr="00FF4E5F">
        <w:tc>
          <w:tcPr>
            <w:tcW w:w="842" w:type="dxa"/>
          </w:tcPr>
          <w:p w:rsidR="00757A32" w:rsidRPr="00893C1C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45" w:type="dxa"/>
          </w:tcPr>
          <w:p w:rsidR="00757A32" w:rsidRPr="00915196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 w:rsidRPr="009151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ложные предложения с различными видами </w:t>
            </w:r>
            <w:r w:rsidRPr="009151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связи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lastRenderedPageBreak/>
              <w:t>I</w:t>
            </w:r>
            <w:r w:rsidRPr="005472CA">
              <w:rPr>
                <w:rFonts w:ascii="Times New Roman" w:hAnsi="Times New Roman"/>
                <w:color w:val="000000"/>
              </w:rPr>
              <w:t>.   Различные виды сложных предложений с союзной и бес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союзной связью; разделительные знаки препинания в них. Соче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тание знаков препинания.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lastRenderedPageBreak/>
              <w:t>II</w:t>
            </w:r>
            <w:proofErr w:type="gramStart"/>
            <w:r w:rsidRPr="005472CA">
              <w:rPr>
                <w:rFonts w:ascii="Times New Roman" w:hAnsi="Times New Roman"/>
                <w:color w:val="000000"/>
              </w:rPr>
              <w:t>.  Умение</w:t>
            </w:r>
            <w:proofErr w:type="gramEnd"/>
            <w:r w:rsidRPr="005472CA">
              <w:rPr>
                <w:rFonts w:ascii="Times New Roman" w:hAnsi="Times New Roman"/>
                <w:color w:val="000000"/>
              </w:rPr>
              <w:t xml:space="preserve"> правильно употреблять в речи сложные предложения с различными  видами связи.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  <w:lang w:val="en-US"/>
              </w:rPr>
              <w:t>III</w:t>
            </w:r>
            <w:r w:rsidRPr="005472CA">
              <w:rPr>
                <w:rFonts w:ascii="Times New Roman" w:hAnsi="Times New Roman"/>
                <w:color w:val="000000"/>
              </w:rPr>
              <w:t>.   Конспект статьи (фрагмента статьи) на лингвистическую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72CA">
              <w:rPr>
                <w:rFonts w:ascii="Times New Roman" w:hAnsi="Times New Roman"/>
                <w:color w:val="000000"/>
              </w:rPr>
              <w:t>тему.</w:t>
            </w:r>
            <w:r>
              <w:rPr>
                <w:rFonts w:ascii="Times New Roman" w:hAnsi="Times New Roman"/>
                <w:color w:val="000000"/>
              </w:rPr>
              <w:t xml:space="preserve"> Публичная речь.</w:t>
            </w:r>
          </w:p>
          <w:p w:rsidR="00757A32" w:rsidRPr="00E84DB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5" w:type="dxa"/>
          </w:tcPr>
          <w:p w:rsidR="00757A32" w:rsidRPr="00BC1A1B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7</w:t>
            </w:r>
          </w:p>
        </w:tc>
        <w:tc>
          <w:tcPr>
            <w:tcW w:w="1427" w:type="dxa"/>
          </w:tcPr>
          <w:p w:rsidR="00757A32" w:rsidRPr="00BC1A1B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</w:tr>
      <w:tr w:rsidR="00757A32" w:rsidTr="00FF4E5F">
        <w:tc>
          <w:tcPr>
            <w:tcW w:w="842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45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547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истематизация </w:t>
            </w:r>
            <w:proofErr w:type="gramStart"/>
            <w:r w:rsidRPr="00547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547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 фонетике,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7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лексике, грамматике и правописанию,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7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культуре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7A3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Систематизация сведений о признаках текста, теме и основ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ной мысли связного высказывания, средствах связи частей тек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ста, о повествовании, описании, рассуждении; о стилях речи.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Сочинение публицистического характера на общественные, морально-этические и историко-литературные темы.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Доклад или реферат на историко-литературную тему (по од</w:t>
            </w:r>
            <w:r w:rsidRPr="005472CA">
              <w:rPr>
                <w:rFonts w:ascii="Times New Roman" w:hAnsi="Times New Roman"/>
                <w:color w:val="000000"/>
              </w:rPr>
              <w:softHyphen/>
              <w:t>ному источнику).</w:t>
            </w:r>
          </w:p>
          <w:p w:rsidR="00757A32" w:rsidRPr="005472CA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472CA">
              <w:rPr>
                <w:rFonts w:ascii="Times New Roman" w:hAnsi="Times New Roman"/>
                <w:color w:val="000000"/>
              </w:rPr>
              <w:t>Тезисы статьи (главы книги) на лингвистическую тему.</w:t>
            </w:r>
          </w:p>
          <w:p w:rsidR="00757A32" w:rsidRPr="005472CA" w:rsidRDefault="00757A32" w:rsidP="00FF4E5F">
            <w:pPr>
              <w:rPr>
                <w:rFonts w:ascii="Times New Roman" w:hAnsi="Times New Roman"/>
                <w:color w:val="000000"/>
              </w:rPr>
            </w:pPr>
            <w:r w:rsidRPr="005472CA">
              <w:rPr>
                <w:rFonts w:ascii="Times New Roman" w:hAnsi="Times New Roman"/>
                <w:color w:val="000000"/>
              </w:rPr>
              <w:t>Конспект и тезисный план литературно-критической статьи.</w:t>
            </w:r>
          </w:p>
          <w:p w:rsidR="00757A32" w:rsidRPr="00D4038C" w:rsidRDefault="00757A32" w:rsidP="00FF4E5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</w:tcPr>
          <w:p w:rsidR="00757A32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427" w:type="dxa"/>
          </w:tcPr>
          <w:p w:rsidR="00757A32" w:rsidRPr="00BC1A1B" w:rsidRDefault="00757A32" w:rsidP="00FF4E5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57A32" w:rsidRDefault="00757A32" w:rsidP="00FF4E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</w:tc>
      </w:tr>
    </w:tbl>
    <w:p w:rsidR="00757A32" w:rsidRDefault="00757A32" w:rsidP="00757A32"/>
    <w:p w:rsidR="00757A32" w:rsidRDefault="00757A32" w:rsidP="00F035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  <w:sectPr w:rsidR="00757A32" w:rsidSect="00757A3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57A32" w:rsidRPr="00BB27AC" w:rsidRDefault="00757A32" w:rsidP="00757A32">
      <w:pPr>
        <w:tabs>
          <w:tab w:val="left" w:pos="12420"/>
          <w:tab w:val="right" w:pos="14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B27AC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57A32" w:rsidRPr="009E038D" w:rsidRDefault="00757A32" w:rsidP="00757A3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Календарн</w:t>
      </w:r>
      <w:proofErr w:type="gramStart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о-</w:t>
      </w:r>
      <w:proofErr w:type="gramEnd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( 68)</w:t>
      </w:r>
    </w:p>
    <w:tbl>
      <w:tblPr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06"/>
        <w:gridCol w:w="2513"/>
        <w:gridCol w:w="1134"/>
        <w:gridCol w:w="1559"/>
        <w:gridCol w:w="1843"/>
        <w:gridCol w:w="2409"/>
        <w:gridCol w:w="2268"/>
        <w:gridCol w:w="2070"/>
      </w:tblGrid>
      <w:tr w:rsidR="00757A32" w:rsidTr="00FF4E5F">
        <w:tc>
          <w:tcPr>
            <w:tcW w:w="704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№</w:t>
            </w:r>
            <w:proofErr w:type="gramStart"/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п</w:t>
            </w:r>
            <w:proofErr w:type="gramEnd"/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/п</w:t>
            </w:r>
          </w:p>
        </w:tc>
        <w:tc>
          <w:tcPr>
            <w:tcW w:w="606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Количество часов</w:t>
            </w:r>
          </w:p>
        </w:tc>
        <w:tc>
          <w:tcPr>
            <w:tcW w:w="3402" w:type="dxa"/>
            <w:gridSpan w:val="2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Сроки </w:t>
            </w:r>
          </w:p>
        </w:tc>
        <w:tc>
          <w:tcPr>
            <w:tcW w:w="2409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757A32" w:rsidRPr="00126636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12663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Примечания </w:t>
            </w:r>
          </w:p>
        </w:tc>
      </w:tr>
      <w:tr w:rsidR="00757A32" w:rsidTr="00FF4E5F">
        <w:tc>
          <w:tcPr>
            <w:tcW w:w="704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757A32" w:rsidRPr="009E038D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843" w:type="dxa"/>
          </w:tcPr>
          <w:p w:rsidR="00757A32" w:rsidRPr="00BC14AB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BC14AB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фактически</w:t>
            </w:r>
          </w:p>
        </w:tc>
        <w:tc>
          <w:tcPr>
            <w:tcW w:w="2409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57A32" w:rsidTr="00FF4E5F">
        <w:trPr>
          <w:trHeight w:val="860"/>
        </w:trPr>
        <w:tc>
          <w:tcPr>
            <w:tcW w:w="704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F70043" w:rsidRDefault="00757A32" w:rsidP="00FF4E5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Международное значение русского языка</w:t>
            </w:r>
            <w:r w:rsidRPr="00197C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43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352D90" w:rsidRDefault="00757A32" w:rsidP="00FF4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Повт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орение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 5-8 классах (5+3</w:t>
            </w: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757A32" w:rsidTr="00FF4E5F">
        <w:tc>
          <w:tcPr>
            <w:tcW w:w="704" w:type="dxa"/>
          </w:tcPr>
          <w:p w:rsidR="00757A32" w:rsidRPr="006F3561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57A32" w:rsidRPr="006F3561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6F3561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Устная и письменная речь. </w:t>
            </w:r>
          </w:p>
        </w:tc>
        <w:tc>
          <w:tcPr>
            <w:tcW w:w="113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352D90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F3561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757A32" w:rsidRPr="00C410FD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C410FD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02">
              <w:rPr>
                <w:rFonts w:ascii="Times New Roman" w:hAnsi="Times New Roman" w:cs="Times New Roman"/>
                <w:b/>
                <w:color w:val="008000"/>
              </w:rPr>
              <w:t>Стили литературного языка речи</w:t>
            </w:r>
            <w:r>
              <w:rPr>
                <w:rFonts w:ascii="Times New Roman" w:hAnsi="Times New Roman" w:cs="Times New Roman"/>
                <w:b/>
                <w:color w:val="008000"/>
              </w:rPr>
              <w:t>. Текст.</w:t>
            </w:r>
          </w:p>
        </w:tc>
        <w:tc>
          <w:tcPr>
            <w:tcW w:w="1134" w:type="dxa"/>
          </w:tcPr>
          <w:p w:rsidR="00757A32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242D6A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>
              <w:t>Усвоение</w:t>
            </w:r>
            <w:r w:rsidRPr="00352D90">
              <w:t xml:space="preserve"> </w:t>
            </w:r>
            <w:r>
              <w:t xml:space="preserve">новых </w:t>
            </w:r>
            <w:r w:rsidRPr="00352D90"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F3561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57A32" w:rsidRPr="006F3561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57A32" w:rsidRPr="0033105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113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rPr>
          <w:trHeight w:val="1064"/>
        </w:trPr>
        <w:tc>
          <w:tcPr>
            <w:tcW w:w="704" w:type="dxa"/>
          </w:tcPr>
          <w:p w:rsidR="00757A32" w:rsidRPr="006F3561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57A32" w:rsidRPr="0033105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10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57A32" w:rsidRPr="0042370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обособлениями</w:t>
            </w:r>
          </w:p>
        </w:tc>
        <w:tc>
          <w:tcPr>
            <w:tcW w:w="113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  <w:p w:rsidR="00757A32" w:rsidRPr="009F57E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757A32" w:rsidRPr="002B5C3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C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42370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Конструкции, грамматически не связанные с предложением</w:t>
            </w:r>
          </w:p>
        </w:tc>
        <w:tc>
          <w:tcPr>
            <w:tcW w:w="113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разборов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</w:pPr>
            <w:r>
              <w:t>5</w:t>
            </w:r>
          </w:p>
        </w:tc>
        <w:tc>
          <w:tcPr>
            <w:tcW w:w="2513" w:type="dxa"/>
          </w:tcPr>
          <w:p w:rsidR="00757A32" w:rsidRPr="00423702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666699"/>
              </w:rPr>
            </w:pPr>
            <w:r w:rsidRPr="00423702">
              <w:rPr>
                <w:rFonts w:ascii="Times New Roman" w:hAnsi="Times New Roman" w:cs="Times New Roman"/>
                <w:b/>
                <w:color w:val="666699"/>
              </w:rPr>
              <w:t>Ко</w:t>
            </w:r>
            <w:r>
              <w:rPr>
                <w:rFonts w:ascii="Times New Roman" w:hAnsi="Times New Roman" w:cs="Times New Roman"/>
                <w:b/>
                <w:color w:val="666699"/>
              </w:rPr>
              <w:t xml:space="preserve">нтрольный диктант </w:t>
            </w:r>
            <w:r>
              <w:rPr>
                <w:rFonts w:ascii="Times New Roman" w:hAnsi="Times New Roman" w:cs="Times New Roman"/>
                <w:b/>
                <w:color w:val="666699"/>
              </w:rPr>
              <w:lastRenderedPageBreak/>
              <w:t>«На озере</w:t>
            </w:r>
            <w:r w:rsidRPr="00423702">
              <w:rPr>
                <w:rFonts w:ascii="Times New Roman" w:hAnsi="Times New Roman" w:cs="Times New Roman"/>
                <w:b/>
                <w:color w:val="666699"/>
              </w:rPr>
              <w:t>»</w:t>
            </w:r>
          </w:p>
        </w:tc>
        <w:tc>
          <w:tcPr>
            <w:tcW w:w="1134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 xml:space="preserve">Урок  контроля </w:t>
            </w:r>
            <w:r w:rsidRPr="00E370C2">
              <w:rPr>
                <w:bCs/>
                <w:sz w:val="22"/>
                <w:szCs w:val="22"/>
              </w:rPr>
              <w:lastRenderedPageBreak/>
              <w:t>знаний и умений</w:t>
            </w:r>
          </w:p>
          <w:p w:rsidR="00757A32" w:rsidRPr="00E370C2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Диктант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rPr>
          <w:trHeight w:val="651"/>
        </w:trPr>
        <w:tc>
          <w:tcPr>
            <w:tcW w:w="704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8-9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2-3Р</w:t>
            </w:r>
          </w:p>
        </w:tc>
        <w:tc>
          <w:tcPr>
            <w:tcW w:w="2513" w:type="dxa"/>
          </w:tcPr>
          <w:p w:rsidR="00757A32" w:rsidRPr="00423702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Изложение (по технологии ОГЭ)</w:t>
            </w:r>
          </w:p>
        </w:tc>
        <w:tc>
          <w:tcPr>
            <w:tcW w:w="1134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9C">
              <w:rPr>
                <w:rFonts w:ascii="Times New Roman" w:hAnsi="Times New Roman" w:cs="Times New Roman"/>
                <w:b/>
                <w:color w:val="008000"/>
              </w:rPr>
              <w:t>2</w:t>
            </w:r>
          </w:p>
        </w:tc>
        <w:tc>
          <w:tcPr>
            <w:tcW w:w="155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</w:pPr>
            <w:r>
              <w:t>Усвоение</w:t>
            </w:r>
            <w:r w:rsidRPr="00352D90">
              <w:t xml:space="preserve"> </w:t>
            </w:r>
            <w:r>
              <w:t xml:space="preserve">новых </w:t>
            </w:r>
            <w:r w:rsidRPr="00352D90">
              <w:t>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E84F4A" w:rsidRDefault="00757A32" w:rsidP="00FF4E5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Сложное предложение  (1+1 </w:t>
            </w:r>
            <w:r w:rsidRPr="00E84F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предложение. Союзная, бессоюзная связь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421A01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757A32" w:rsidRPr="00E70B2D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E70B2D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Pr="00E70B2D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Способы сжатия текста</w:t>
            </w:r>
          </w:p>
        </w:tc>
        <w:tc>
          <w:tcPr>
            <w:tcW w:w="1134" w:type="dxa"/>
          </w:tcPr>
          <w:p w:rsidR="00757A32" w:rsidRPr="00E70B2D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E70B2D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  <w:vMerge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Сложносочинённое  предложение (6+2Р)</w:t>
            </w:r>
          </w:p>
        </w:tc>
      </w:tr>
      <w:tr w:rsidR="00757A32" w:rsidTr="00FF4E5F">
        <w:tc>
          <w:tcPr>
            <w:tcW w:w="704" w:type="dxa"/>
          </w:tcPr>
          <w:p w:rsidR="00757A32" w:rsidRPr="0097320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757A32" w:rsidRPr="00421A01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421A01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844">
              <w:rPr>
                <w:rFonts w:ascii="Times New Roman" w:hAnsi="Times New Roman" w:cs="Times New Roman"/>
                <w:sz w:val="24"/>
                <w:szCs w:val="24"/>
              </w:rPr>
              <w:t>Сложносочинённое  предложение</w:t>
            </w:r>
          </w:p>
        </w:tc>
        <w:tc>
          <w:tcPr>
            <w:tcW w:w="1134" w:type="dxa"/>
          </w:tcPr>
          <w:p w:rsidR="00757A32" w:rsidRPr="00421A01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421A01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ССП  с соединительными и разделительными союзами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ТМ.</w:t>
            </w:r>
          </w:p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757A32" w:rsidRPr="006D6CEF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ССП  с противительными союзами</w:t>
            </w:r>
          </w:p>
        </w:tc>
        <w:tc>
          <w:tcPr>
            <w:tcW w:w="1134" w:type="dxa"/>
          </w:tcPr>
          <w:p w:rsidR="00757A32" w:rsidRPr="006D6CE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Разделительные знаки  в ССП  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Урок  комплексного применения знаний 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57A32" w:rsidRPr="00F72844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844">
              <w:rPr>
                <w:rFonts w:ascii="Times New Roman" w:hAnsi="Times New Roman" w:cs="Times New Roman"/>
                <w:sz w:val="24"/>
                <w:szCs w:val="24"/>
              </w:rPr>
              <w:t>Сложносочинённое  предложение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57A32" w:rsidRPr="00F72844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54">
              <w:rPr>
                <w:rFonts w:ascii="Times New Roman" w:hAnsi="Times New Roman" w:cs="Times New Roman"/>
                <w:b/>
                <w:color w:val="666699"/>
              </w:rPr>
              <w:t xml:space="preserve">Контрольная работа. </w:t>
            </w:r>
            <w:r>
              <w:rPr>
                <w:rFonts w:ascii="Times New Roman" w:hAnsi="Times New Roman" w:cs="Times New Roman"/>
                <w:b/>
                <w:color w:val="666699"/>
              </w:rPr>
              <w:t>«</w:t>
            </w:r>
            <w:r w:rsidRPr="00F02154">
              <w:rPr>
                <w:rFonts w:ascii="Times New Roman" w:hAnsi="Times New Roman" w:cs="Times New Roman"/>
                <w:b/>
                <w:color w:val="666699"/>
              </w:rPr>
              <w:t>Сложносочинённое  предложение</w:t>
            </w:r>
            <w:r>
              <w:rPr>
                <w:rFonts w:ascii="Times New Roman" w:hAnsi="Times New Roman" w:cs="Times New Roman"/>
                <w:b/>
                <w:color w:val="666699"/>
              </w:rPr>
              <w:t>»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DA652A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Сжатое изложени</w:t>
            </w:r>
            <w:proofErr w:type="gramStart"/>
            <w:r>
              <w:rPr>
                <w:rFonts w:ascii="Times New Roman" w:hAnsi="Times New Roman" w:cs="Times New Roman"/>
                <w:b/>
                <w:color w:val="008000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b/>
                <w:color w:val="008000"/>
              </w:rPr>
              <w:t>по технологии ОГЭ)</w:t>
            </w:r>
          </w:p>
        </w:tc>
        <w:tc>
          <w:tcPr>
            <w:tcW w:w="1134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DA652A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  <w:r w:rsidRPr="00E84F4A"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DA652A">
              <w:rPr>
                <w:rFonts w:ascii="Times New Roman" w:hAnsi="Times New Roman" w:cs="Times New Roman"/>
                <w:b/>
                <w:color w:val="008000"/>
              </w:rPr>
              <w:t>2Р</w:t>
            </w:r>
          </w:p>
        </w:tc>
        <w:tc>
          <w:tcPr>
            <w:tcW w:w="2513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 xml:space="preserve">Отзыв. Устное выступление. </w:t>
            </w:r>
          </w:p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(Упр. 92)</w:t>
            </w:r>
          </w:p>
        </w:tc>
        <w:tc>
          <w:tcPr>
            <w:tcW w:w="1134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  <w:r w:rsidRPr="00E84F4A"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Сложноподчинённое  предложение</w:t>
            </w:r>
            <w:r w:rsidRPr="00B3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20+4Р</w:t>
            </w:r>
            <w:r w:rsidRPr="00B3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626">
              <w:rPr>
                <w:rFonts w:ascii="Times New Roman" w:hAnsi="Times New Roman" w:cs="Times New Roman"/>
                <w:sz w:val="24"/>
                <w:szCs w:val="24"/>
              </w:rPr>
              <w:t>Сложноподчинённое  предложение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Указательные слова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757A32" w:rsidRPr="004C7703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Pr="004C7703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4C7703">
              <w:rPr>
                <w:rFonts w:ascii="Times New Roman" w:hAnsi="Times New Roman" w:cs="Times New Roman"/>
                <w:b/>
                <w:color w:val="008000"/>
              </w:rPr>
              <w:t>Анализ изложений</w:t>
            </w:r>
          </w:p>
        </w:tc>
        <w:tc>
          <w:tcPr>
            <w:tcW w:w="1134" w:type="dxa"/>
          </w:tcPr>
          <w:p w:rsidR="00757A32" w:rsidRPr="004C7703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4C7703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коррекции знаний, умений и навыков.</w:t>
            </w:r>
          </w:p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57A32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 с придаточными определительными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7E1C33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06" w:type="dxa"/>
          </w:tcPr>
          <w:p w:rsidR="00757A32" w:rsidRPr="007E1C33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B345D0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 с придаточными определительными</w:t>
            </w:r>
          </w:p>
        </w:tc>
        <w:tc>
          <w:tcPr>
            <w:tcW w:w="1134" w:type="dxa"/>
          </w:tcPr>
          <w:p w:rsidR="00757A32" w:rsidRPr="00E84F4A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843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E370C2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</w:pPr>
            <w:r w:rsidRPr="00DF1639"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 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57A32" w:rsidRPr="00B345D0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 с придаточными изъяснительными</w:t>
            </w:r>
          </w:p>
        </w:tc>
        <w:tc>
          <w:tcPr>
            <w:tcW w:w="113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DF1639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" w:type="dxa"/>
          </w:tcPr>
          <w:p w:rsidR="00757A32" w:rsidRPr="00E2715D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E27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3" w:type="dxa"/>
          </w:tcPr>
          <w:p w:rsidR="00757A32" w:rsidRPr="00B345D0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 с придаточными изъяснительными</w:t>
            </w:r>
          </w:p>
        </w:tc>
        <w:tc>
          <w:tcPr>
            <w:tcW w:w="1134" w:type="dxa"/>
          </w:tcPr>
          <w:p w:rsidR="00757A32" w:rsidRPr="00F80B8F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F80B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ТМ. Тест </w:t>
            </w:r>
          </w:p>
        </w:tc>
        <w:tc>
          <w:tcPr>
            <w:tcW w:w="2070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F4FA0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757A32" w:rsidRPr="00F80B8F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F80B8F">
              <w:rPr>
                <w:rFonts w:ascii="Times New Roman" w:hAnsi="Times New Roman" w:cs="Times New Roman"/>
                <w:b/>
                <w:color w:val="008000"/>
              </w:rPr>
              <w:t>2Р</w:t>
            </w:r>
          </w:p>
        </w:tc>
        <w:tc>
          <w:tcPr>
            <w:tcW w:w="2513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Сжатое изложени</w:t>
            </w:r>
            <w:proofErr w:type="gramStart"/>
            <w:r>
              <w:rPr>
                <w:rFonts w:ascii="Times New Roman" w:hAnsi="Times New Roman" w:cs="Times New Roman"/>
                <w:b/>
                <w:color w:val="008000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b/>
                <w:color w:val="008000"/>
              </w:rPr>
              <w:t>по технологии ОГЭ)</w:t>
            </w:r>
          </w:p>
        </w:tc>
        <w:tc>
          <w:tcPr>
            <w:tcW w:w="1134" w:type="dxa"/>
          </w:tcPr>
          <w:p w:rsidR="00757A32" w:rsidRPr="00DA652A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757A32" w:rsidRPr="00F80B8F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A359D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13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</w:p>
        </w:tc>
        <w:tc>
          <w:tcPr>
            <w:tcW w:w="113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757A32" w:rsidRPr="00F80B8F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A359D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13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</w:p>
        </w:tc>
        <w:tc>
          <w:tcPr>
            <w:tcW w:w="113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757A32" w:rsidRPr="00DF1639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 и следствия</w:t>
            </w:r>
          </w:p>
        </w:tc>
        <w:tc>
          <w:tcPr>
            <w:tcW w:w="113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rPr>
          <w:trHeight w:val="849"/>
        </w:trPr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757A32" w:rsidRPr="00D61C13" w:rsidRDefault="00757A32" w:rsidP="00FF4E5F">
            <w:pPr>
              <w:rPr>
                <w:rFonts w:ascii="Times New Roman" w:hAnsi="Times New Roman" w:cs="Times New Roman"/>
              </w:rPr>
            </w:pPr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уступки и условия</w:t>
            </w:r>
          </w:p>
        </w:tc>
        <w:tc>
          <w:tcPr>
            <w:tcW w:w="113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757A32" w:rsidRPr="002C70CC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</w:t>
            </w:r>
          </w:p>
        </w:tc>
        <w:tc>
          <w:tcPr>
            <w:tcW w:w="1134" w:type="dxa"/>
          </w:tcPr>
          <w:p w:rsidR="00757A32" w:rsidRPr="00D61C13" w:rsidRDefault="00757A32" w:rsidP="00FF4E5F">
            <w:pPr>
              <w:rPr>
                <w:rFonts w:ascii="Times New Roman" w:hAnsi="Times New Roman" w:cs="Times New Roman"/>
              </w:rPr>
            </w:pPr>
            <w:r w:rsidRPr="00D61C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" w:type="dxa"/>
          </w:tcPr>
          <w:p w:rsidR="00757A32" w:rsidRPr="00D61C13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13" w:type="dxa"/>
          </w:tcPr>
          <w:p w:rsidR="00757A32" w:rsidRPr="00B345D0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образа действия</w:t>
            </w:r>
          </w:p>
        </w:tc>
        <w:tc>
          <w:tcPr>
            <w:tcW w:w="1134" w:type="dxa"/>
          </w:tcPr>
          <w:p w:rsidR="00757A32" w:rsidRPr="002C70CC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06" w:type="dxa"/>
          </w:tcPr>
          <w:p w:rsidR="00757A32" w:rsidRPr="002C70CC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C13">
              <w:rPr>
                <w:rFonts w:ascii="Times New Roman" w:hAnsi="Times New Roman" w:cs="Times New Roman"/>
                <w:sz w:val="24"/>
                <w:szCs w:val="24"/>
              </w:rPr>
              <w:t xml:space="preserve">СПП с </w:t>
            </w:r>
            <w:proofErr w:type="gramStart"/>
            <w:r w:rsidRPr="00D61C13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</w:t>
            </w:r>
          </w:p>
        </w:tc>
        <w:tc>
          <w:tcPr>
            <w:tcW w:w="1134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правила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RPr="00675F0F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" w:type="dxa"/>
          </w:tcPr>
          <w:p w:rsidR="00757A32" w:rsidRPr="00CC0FB3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3</w:t>
            </w:r>
            <w:r w:rsidRPr="00CC0FB3">
              <w:rPr>
                <w:rFonts w:ascii="Times New Roman" w:hAnsi="Times New Roman" w:cs="Times New Roman"/>
                <w:b/>
                <w:color w:val="008000"/>
              </w:rPr>
              <w:t>Р</w:t>
            </w:r>
          </w:p>
        </w:tc>
        <w:tc>
          <w:tcPr>
            <w:tcW w:w="2513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Сочинение (по технологии ОГЭ)</w:t>
            </w:r>
          </w:p>
        </w:tc>
        <w:tc>
          <w:tcPr>
            <w:tcW w:w="113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" w:type="dxa"/>
          </w:tcPr>
          <w:p w:rsidR="00757A32" w:rsidRPr="00A359DA" w:rsidRDefault="00757A32" w:rsidP="00FF4E5F">
            <w:pPr>
              <w:rPr>
                <w:rFonts w:ascii="Times New Roman" w:hAnsi="Times New Roman" w:cs="Times New Roman"/>
              </w:rPr>
            </w:pPr>
            <w:r w:rsidRPr="00A359D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13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BE9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1134" w:type="dxa"/>
          </w:tcPr>
          <w:p w:rsidR="00757A32" w:rsidRPr="001610A8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A359D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1610A8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" w:type="dxa"/>
          </w:tcPr>
          <w:p w:rsidR="00757A32" w:rsidRPr="001610A8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13" w:type="dxa"/>
          </w:tcPr>
          <w:p w:rsidR="00757A32" w:rsidRPr="00594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A32">
              <w:rPr>
                <w:rFonts w:ascii="Times New Roman" w:hAnsi="Times New Roman" w:cs="Times New Roman"/>
                <w:sz w:val="24"/>
                <w:szCs w:val="24"/>
              </w:rPr>
              <w:t>СПП с несколькими придаточными</w:t>
            </w:r>
          </w:p>
        </w:tc>
        <w:tc>
          <w:tcPr>
            <w:tcW w:w="1134" w:type="dxa"/>
          </w:tcPr>
          <w:p w:rsidR="00757A32" w:rsidRPr="001610A8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1610A8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13" w:type="dxa"/>
          </w:tcPr>
          <w:p w:rsidR="00757A32" w:rsidRPr="00594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СПП с однородным подчинением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</w:p>
        </w:tc>
        <w:tc>
          <w:tcPr>
            <w:tcW w:w="1134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Pr="001610A8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13" w:type="dxa"/>
          </w:tcPr>
          <w:p w:rsidR="00757A32" w:rsidRPr="00594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СПП с неоднородным подчинением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</w:p>
        </w:tc>
        <w:tc>
          <w:tcPr>
            <w:tcW w:w="1134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13" w:type="dxa"/>
          </w:tcPr>
          <w:p w:rsidR="00757A32" w:rsidRPr="00594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СПП с последовательным подчинением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</w:p>
        </w:tc>
        <w:tc>
          <w:tcPr>
            <w:tcW w:w="1134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13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A32">
              <w:rPr>
                <w:rFonts w:ascii="Times New Roman" w:hAnsi="Times New Roman" w:cs="Times New Roman"/>
                <w:sz w:val="24"/>
                <w:szCs w:val="24"/>
              </w:rPr>
              <w:t>СПП с несколькими придаточными</w:t>
            </w:r>
          </w:p>
        </w:tc>
        <w:tc>
          <w:tcPr>
            <w:tcW w:w="1134" w:type="dxa"/>
          </w:tcPr>
          <w:p w:rsidR="00757A32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1610A8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3" w:type="dxa"/>
          </w:tcPr>
          <w:p w:rsidR="00757A32" w:rsidRPr="00814A3B" w:rsidRDefault="00757A32" w:rsidP="00FF4E5F">
            <w:pPr>
              <w:rPr>
                <w:rFonts w:ascii="Times New Roman" w:hAnsi="Times New Roman" w:cs="Times New Roman"/>
                <w:b/>
                <w:color w:val="666699"/>
              </w:rPr>
            </w:pPr>
            <w:r w:rsidRPr="00814A3B">
              <w:rPr>
                <w:rFonts w:ascii="Times New Roman" w:hAnsi="Times New Roman" w:cs="Times New Roman"/>
                <w:b/>
                <w:color w:val="666699"/>
              </w:rPr>
              <w:t>Контрольная работа</w:t>
            </w:r>
          </w:p>
        </w:tc>
        <w:tc>
          <w:tcPr>
            <w:tcW w:w="1134" w:type="dxa"/>
          </w:tcPr>
          <w:p w:rsidR="00757A32" w:rsidRPr="005D4BE9" w:rsidRDefault="00757A32" w:rsidP="00FF4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апреля 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EA6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</w:rPr>
            </w:pPr>
            <w:r w:rsidRPr="00F16FED">
              <w:rPr>
                <w:rFonts w:ascii="Times New Roman" w:hAnsi="Times New Roman" w:cs="Times New Roman"/>
                <w:b/>
                <w:color w:val="008000"/>
              </w:rPr>
              <w:t>4Р</w:t>
            </w:r>
          </w:p>
        </w:tc>
        <w:tc>
          <w:tcPr>
            <w:tcW w:w="2513" w:type="dxa"/>
          </w:tcPr>
          <w:p w:rsidR="00757A32" w:rsidRPr="00F16FED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Сжатое и</w:t>
            </w:r>
            <w:r w:rsidRPr="00F16FED">
              <w:rPr>
                <w:rFonts w:ascii="Times New Roman" w:hAnsi="Times New Roman" w:cs="Times New Roman"/>
                <w:b/>
                <w:color w:val="008000"/>
              </w:rPr>
              <w:t xml:space="preserve">зложение </w:t>
            </w:r>
            <w:r>
              <w:rPr>
                <w:rFonts w:ascii="Times New Roman" w:hAnsi="Times New Roman" w:cs="Times New Roman"/>
                <w:b/>
                <w:color w:val="008000"/>
              </w:rPr>
              <w:t>(по технологии ОГЭ)</w:t>
            </w:r>
          </w:p>
        </w:tc>
        <w:tc>
          <w:tcPr>
            <w:tcW w:w="1134" w:type="dxa"/>
          </w:tcPr>
          <w:p w:rsidR="00757A32" w:rsidRPr="00F16FED" w:rsidRDefault="00757A32" w:rsidP="00FF4E5F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F01EA6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Бессоюзное сложное </w:t>
            </w:r>
            <w:r w:rsidRPr="0049066F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предложение (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8+1)</w:t>
            </w:r>
          </w:p>
        </w:tc>
      </w:tr>
      <w:tr w:rsidR="00757A32" w:rsidTr="00FF4E5F">
        <w:tc>
          <w:tcPr>
            <w:tcW w:w="704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732">
              <w:rPr>
                <w:rFonts w:ascii="Times New Roman" w:hAnsi="Times New Roman" w:cs="Times New Roman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1134" w:type="dxa"/>
          </w:tcPr>
          <w:p w:rsidR="00757A32" w:rsidRPr="00675F0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EB479C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" w:type="dxa"/>
          </w:tcPr>
          <w:p w:rsidR="00757A32" w:rsidRPr="00580C7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с запятой в БСП</w:t>
            </w:r>
          </w:p>
        </w:tc>
        <w:tc>
          <w:tcPr>
            <w:tcW w:w="113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Двоеточие в БСП</w:t>
            </w:r>
          </w:p>
        </w:tc>
        <w:tc>
          <w:tcPr>
            <w:tcW w:w="1134" w:type="dxa"/>
          </w:tcPr>
          <w:p w:rsidR="00757A32" w:rsidRPr="00675F0F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F452A6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49066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Двоеточие в БСП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правила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F452A6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в БСП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  <w:p w:rsidR="00757A32" w:rsidRPr="00B36617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Pr="00B36617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</w:t>
            </w:r>
            <w:r w:rsidRPr="00F16FED">
              <w:rPr>
                <w:rFonts w:ascii="Times New Roman" w:hAnsi="Times New Roman" w:cs="Times New Roman"/>
                <w:b/>
                <w:color w:val="008000"/>
              </w:rPr>
              <w:t>Р</w:t>
            </w:r>
          </w:p>
        </w:tc>
        <w:tc>
          <w:tcPr>
            <w:tcW w:w="2513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Сжатое и</w:t>
            </w:r>
            <w:r w:rsidRPr="00F16FED">
              <w:rPr>
                <w:rFonts w:ascii="Times New Roman" w:hAnsi="Times New Roman" w:cs="Times New Roman"/>
                <w:b/>
                <w:color w:val="008000"/>
              </w:rPr>
              <w:t xml:space="preserve">зложение </w:t>
            </w:r>
            <w:r>
              <w:rPr>
                <w:rFonts w:ascii="Times New Roman" w:hAnsi="Times New Roman" w:cs="Times New Roman"/>
                <w:b/>
                <w:color w:val="008000"/>
              </w:rPr>
              <w:t>(по технологии ОГЭ)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в БСП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757A32" w:rsidRPr="008B69C0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Контрольный</w:t>
            </w:r>
          </w:p>
          <w:p w:rsidR="00757A32" w:rsidRPr="008B69C0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«Тень</w:t>
            </w:r>
            <w:r w:rsidRPr="008B69C0">
              <w:rPr>
                <w:rFonts w:ascii="Times New Roman" w:hAnsi="Times New Roman" w:cs="Times New Roman"/>
                <w:b/>
                <w:color w:val="7030A0"/>
              </w:rPr>
              <w:t>»</w:t>
            </w:r>
            <w:r>
              <w:rPr>
                <w:rFonts w:ascii="Times New Roman" w:hAnsi="Times New Roman" w:cs="Times New Roman"/>
                <w:b/>
                <w:color w:val="7030A0"/>
              </w:rPr>
              <w:t>//</w:t>
            </w: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</w:rPr>
              <w:t>, тест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B11CD8" w:rsidRDefault="00757A32" w:rsidP="00FF4E5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11CD8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 xml:space="preserve">Сложные предложения с различными видами связи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 (7+1</w:t>
            </w:r>
            <w:r w:rsidRPr="0068063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757A32" w:rsidTr="00FF4E5F">
        <w:tc>
          <w:tcPr>
            <w:tcW w:w="704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Сложное предложение с сочинительной и подчинительной связью</w:t>
            </w:r>
          </w:p>
        </w:tc>
        <w:tc>
          <w:tcPr>
            <w:tcW w:w="1134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Сложное предложение с сочинительной и подчинительной связью</w:t>
            </w:r>
          </w:p>
        </w:tc>
        <w:tc>
          <w:tcPr>
            <w:tcW w:w="113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Pr="00DF1639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44A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44A">
              <w:rPr>
                <w:rFonts w:ascii="Times New Roman" w:hAnsi="Times New Roman" w:cs="Times New Roman"/>
                <w:b/>
                <w:color w:val="008000"/>
              </w:rPr>
              <w:t xml:space="preserve">Сжатое изложение </w:t>
            </w:r>
            <w:r>
              <w:rPr>
                <w:rFonts w:ascii="Times New Roman" w:hAnsi="Times New Roman" w:cs="Times New Roman"/>
                <w:b/>
                <w:color w:val="008000"/>
              </w:rPr>
              <w:t>(по технологии ОГЭ)</w:t>
            </w:r>
          </w:p>
        </w:tc>
        <w:tc>
          <w:tcPr>
            <w:tcW w:w="113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" w:type="dxa"/>
          </w:tcPr>
          <w:p w:rsidR="00757A32" w:rsidRPr="00D05C09" w:rsidRDefault="00757A32" w:rsidP="00FF4E5F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57A32" w:rsidRPr="00D05C09" w:rsidRDefault="00757A32" w:rsidP="00FF4E5F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05C0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Сложные предложения с союзом</w:t>
            </w:r>
            <w:proofErr w:type="gramStart"/>
            <w:r w:rsidRPr="00D05C0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1134" w:type="dxa"/>
          </w:tcPr>
          <w:p w:rsidR="00757A32" w:rsidRPr="00D05C09" w:rsidRDefault="00757A32" w:rsidP="00FF4E5F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 с различными видами связи</w:t>
            </w:r>
          </w:p>
        </w:tc>
        <w:tc>
          <w:tcPr>
            <w:tcW w:w="1134" w:type="dxa"/>
          </w:tcPr>
          <w:p w:rsidR="00757A32" w:rsidRPr="009E208D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6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Публичная речь</w:t>
            </w:r>
          </w:p>
        </w:tc>
        <w:tc>
          <w:tcPr>
            <w:tcW w:w="1134" w:type="dxa"/>
          </w:tcPr>
          <w:p w:rsidR="00757A32" w:rsidRPr="009E208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DF1639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513" w:type="dxa"/>
          </w:tcPr>
          <w:p w:rsidR="00757A32" w:rsidRPr="008B69C0" w:rsidRDefault="00757A32" w:rsidP="00FF4E5F">
            <w:pPr>
              <w:spacing w:after="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757A32" w:rsidRPr="00F452A6" w:rsidRDefault="00757A32" w:rsidP="00FF4E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843" w:type="dxa"/>
          </w:tcPr>
          <w:p w:rsidR="00757A32" w:rsidRPr="00DF1639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pStyle w:val="aa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57A32" w:rsidRPr="009F57E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15106" w:type="dxa"/>
            <w:gridSpan w:val="9"/>
          </w:tcPr>
          <w:p w:rsidR="00757A32" w:rsidRPr="00415C16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415C1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Повторение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и систематизация </w:t>
            </w:r>
            <w:proofErr w:type="gramStart"/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в 5-9</w:t>
            </w:r>
            <w:r w:rsidRPr="00415C1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классе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(7+1)</w:t>
            </w:r>
          </w:p>
        </w:tc>
      </w:tr>
      <w:tr w:rsidR="00757A32" w:rsidTr="00FF4E5F">
        <w:tc>
          <w:tcPr>
            <w:tcW w:w="704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6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орфография</w:t>
            </w:r>
          </w:p>
        </w:tc>
        <w:tc>
          <w:tcPr>
            <w:tcW w:w="1134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vMerge w:val="restart"/>
          </w:tcPr>
          <w:p w:rsidR="00757A32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 мая</w:t>
            </w:r>
          </w:p>
        </w:tc>
        <w:tc>
          <w:tcPr>
            <w:tcW w:w="1843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06" w:type="dxa"/>
          </w:tcPr>
          <w:p w:rsidR="00757A32" w:rsidRPr="00A92A1B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57A32" w:rsidRPr="002D5E0D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Орфографический разбор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Pr="00A92A1B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6" w:type="dxa"/>
          </w:tcPr>
          <w:p w:rsidR="00757A32" w:rsidRPr="00A92A1B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44A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57A32" w:rsidRPr="00415C1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Сочинение</w:t>
            </w:r>
            <w:r w:rsidRPr="000F244A">
              <w:rPr>
                <w:rFonts w:ascii="Times New Roman" w:hAnsi="Times New Roman" w:cs="Times New Roman"/>
                <w:b/>
                <w:color w:val="008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8000"/>
              </w:rPr>
              <w:t>(по технологии ОГЭ)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57A32" w:rsidRPr="00415C1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" w:type="dxa"/>
          </w:tcPr>
          <w:p w:rsidR="00757A32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57A32" w:rsidRPr="00415C16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предложение. Грамматическая основа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57A32" w:rsidRPr="00415C16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Осложнённые предложения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57A32" w:rsidRPr="00415C16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32" w:rsidTr="00FF4E5F">
        <w:tc>
          <w:tcPr>
            <w:tcW w:w="704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57A32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34" w:type="dxa"/>
          </w:tcPr>
          <w:p w:rsidR="00757A32" w:rsidRPr="00A92A1B" w:rsidRDefault="00757A32" w:rsidP="00FF4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57A32" w:rsidRPr="00675F0F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57A32" w:rsidRPr="002D5E0D" w:rsidRDefault="00757A32" w:rsidP="00FF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7A32" w:rsidRDefault="00757A32" w:rsidP="00757A32"/>
    <w:p w:rsidR="00757A32" w:rsidRPr="00F035A5" w:rsidRDefault="00757A32" w:rsidP="00757A3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bookmarkEnd w:id="0"/>
    </w:p>
    <w:sectPr w:rsidR="00757A32" w:rsidRPr="00F035A5" w:rsidSect="00B61B4D">
      <w:footerReference w:type="default" r:id="rId8"/>
      <w:pgSz w:w="16838" w:h="11906" w:orient="landscape"/>
      <w:pgMar w:top="850" w:right="1134" w:bottom="1701" w:left="1134" w:header="708" w:footer="708" w:gutter="0"/>
      <w:pgNumType w:start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4463279"/>
      <w:docPartObj>
        <w:docPartGallery w:val="Page Numbers (Bottom of Page)"/>
        <w:docPartUnique/>
      </w:docPartObj>
    </w:sdtPr>
    <w:sdtEndPr/>
    <w:sdtContent>
      <w:p w:rsidR="00C410FD" w:rsidRDefault="00757A3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C410FD" w:rsidRDefault="00757A32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21D27"/>
    <w:multiLevelType w:val="multilevel"/>
    <w:tmpl w:val="3D540F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80"/>
    <w:rsid w:val="006F1579"/>
    <w:rsid w:val="00757A32"/>
    <w:rsid w:val="008E6C44"/>
    <w:rsid w:val="00BA4A80"/>
    <w:rsid w:val="00F0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F035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F035A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F035A5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3"/>
    <w:rsid w:val="00F035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5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A3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57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757A32"/>
    <w:rPr>
      <w:rFonts w:ascii="Times New Roman" w:hAnsi="Times New Roman" w:cs="Times New Roman"/>
      <w:sz w:val="18"/>
      <w:szCs w:val="18"/>
    </w:rPr>
  </w:style>
  <w:style w:type="character" w:customStyle="1" w:styleId="a8">
    <w:name w:val="Нижний колонтитул Знак"/>
    <w:basedOn w:val="a0"/>
    <w:link w:val="a9"/>
    <w:uiPriority w:val="99"/>
    <w:rsid w:val="00757A32"/>
  </w:style>
  <w:style w:type="paragraph" w:styleId="a9">
    <w:name w:val="footer"/>
    <w:basedOn w:val="a"/>
    <w:link w:val="a8"/>
    <w:uiPriority w:val="99"/>
    <w:unhideWhenUsed/>
    <w:rsid w:val="00757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57A32"/>
  </w:style>
  <w:style w:type="paragraph" w:styleId="aa">
    <w:name w:val="Normal (Web)"/>
    <w:basedOn w:val="a"/>
    <w:unhideWhenUsed/>
    <w:rsid w:val="007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F035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F035A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F035A5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3"/>
    <w:rsid w:val="00F035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5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A3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57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757A32"/>
    <w:rPr>
      <w:rFonts w:ascii="Times New Roman" w:hAnsi="Times New Roman" w:cs="Times New Roman"/>
      <w:sz w:val="18"/>
      <w:szCs w:val="18"/>
    </w:rPr>
  </w:style>
  <w:style w:type="character" w:customStyle="1" w:styleId="a8">
    <w:name w:val="Нижний колонтитул Знак"/>
    <w:basedOn w:val="a0"/>
    <w:link w:val="a9"/>
    <w:uiPriority w:val="99"/>
    <w:rsid w:val="00757A32"/>
  </w:style>
  <w:style w:type="paragraph" w:styleId="a9">
    <w:name w:val="footer"/>
    <w:basedOn w:val="a"/>
    <w:link w:val="a8"/>
    <w:uiPriority w:val="99"/>
    <w:unhideWhenUsed/>
    <w:rsid w:val="00757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57A32"/>
  </w:style>
  <w:style w:type="paragraph" w:styleId="aa">
    <w:name w:val="Normal (Web)"/>
    <w:basedOn w:val="a"/>
    <w:unhideWhenUsed/>
    <w:rsid w:val="007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2165</Words>
  <Characters>12342</Characters>
  <Application>Microsoft Office Word</Application>
  <DocSecurity>0</DocSecurity>
  <Lines>102</Lines>
  <Paragraphs>28</Paragraphs>
  <ScaleCrop>false</ScaleCrop>
  <Company/>
  <LinksUpToDate>false</LinksUpToDate>
  <CharactersWithSpaces>14479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3</cp:revision>
  <dcterms:created xsi:type="dcterms:W3CDTF">2016-05-23T11:57:00Z</dcterms:created>
  <dcterms:modified xsi:type="dcterms:W3CDTF">2016-09-09T09:44:00Z</dcterms:modified>
</cp:coreProperties>
</file>