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1A" w:rsidRDefault="00C1511A" w:rsidP="00C1511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9239250"/>
            <wp:effectExtent l="0" t="0" r="9525" b="0"/>
            <wp:docPr id="1" name="Рисунок 1" descr="E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965" cy="924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2E34" w:rsidRPr="00BE2E34" w:rsidRDefault="00BE2E34" w:rsidP="00C1511A">
      <w:pPr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lastRenderedPageBreak/>
        <w:t>2.5. Продолжительность учебного года, каникул устанавливается календарным учебным графиком, Календарный учебный график на каждый учебный год утверждается приказом директора Школы.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2.6. Обучение в Школе ведется по 6-ти дневной учебной неделе</w:t>
      </w:r>
      <w:r w:rsidR="003F4AD7">
        <w:rPr>
          <w:rFonts w:ascii="Times New Roman" w:eastAsia="Calibri" w:hAnsi="Times New Roman" w:cs="Times New Roman"/>
          <w:sz w:val="24"/>
          <w:szCs w:val="24"/>
        </w:rPr>
        <w:t xml:space="preserve"> для 5-11 классов, для обучающихся начальных классов (1-4 </w:t>
      </w:r>
      <w:proofErr w:type="spellStart"/>
      <w:r w:rsidR="003F4AD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3F4AD7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по 5 - </w:t>
      </w:r>
      <w:proofErr w:type="spellStart"/>
      <w:r w:rsidRPr="00BE2E34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дневной учебной неделе.</w:t>
      </w:r>
    </w:p>
    <w:p w:rsidR="00BE2E34" w:rsidRPr="00BE2E34" w:rsidRDefault="003F4AD7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2.7. Обучение ведется в 1 смену</w:t>
      </w:r>
      <w:r w:rsidR="00BE2E34" w:rsidRPr="00BE2E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2.8. Продолжительность урока во 2–9-х классах составляет 45 минут. 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2.9. Для облегчения процесса адаптации детей к требованиям Школы в 1-х классах применяется ступенчатый метод постепенного наращивания учебной нагрузки: сентябрь, октябрь -3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 </w:t>
      </w:r>
      <w:proofErr w:type="gramStart"/>
      <w:r w:rsidRPr="00BE2E34">
        <w:rPr>
          <w:rFonts w:ascii="Times New Roman" w:eastAsia="Calibri" w:hAnsi="Times New Roman" w:cs="Times New Roman"/>
          <w:sz w:val="24"/>
          <w:szCs w:val="24"/>
        </w:rPr>
        <w:t>-и</w:t>
      </w:r>
      <w:proofErr w:type="gramEnd"/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грами, уроками театрализациями, уроками-экскурсиями; ноябрь-декабрь – по 4 урока по 35 минут каждый; 1 день – 5 уроков; январь </w:t>
      </w:r>
      <w:proofErr w:type="gramStart"/>
      <w:r w:rsidRPr="00BE2E34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ай – по 4 урока по 45 минут каждый, 1 день -5 уроков. 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2.10. Учебные занятия в Школе начинаются в 8.00 часов. Установлено следующее расписание звонков: 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1 урок 8.00-8.45           2 урок 8.55-9.40  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3 урок 10.00-10.45       4 урок 11.05-11.50 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5 урок 12.10-12.55       6 урок 13.05 -13.50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>2.11. После каждого урока учащимся пр</w:t>
      </w:r>
      <w:r w:rsidR="00750E46">
        <w:rPr>
          <w:rFonts w:ascii="Times New Roman" w:eastAsia="Calibri" w:hAnsi="Times New Roman" w:cs="Times New Roman"/>
          <w:sz w:val="24"/>
          <w:szCs w:val="24"/>
        </w:rPr>
        <w:t>едоставляется перерыв 10 мину.</w:t>
      </w: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Для организации питания обучающихся в режим учебных занятий </w:t>
      </w:r>
      <w:r w:rsidR="00750E46">
        <w:rPr>
          <w:rFonts w:ascii="Times New Roman" w:eastAsia="Calibri" w:hAnsi="Times New Roman" w:cs="Times New Roman"/>
          <w:sz w:val="24"/>
          <w:szCs w:val="24"/>
        </w:rPr>
        <w:t xml:space="preserve">вносятся </w:t>
      </w: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три перемены, продолжительностью 20 минут.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2.12. Аудиторная учебная нагрузка учащихся не должна быть меньше минимальной обязательной и не должна превышать предельно допустимую аудиторную учебную нагрузку учащихся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1 класс – 21 час в неделю (5-дневная учебная неделя); 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>-2-4 классы – предельно допу</w:t>
      </w:r>
      <w:r w:rsidR="00750E46">
        <w:rPr>
          <w:rFonts w:ascii="Times New Roman" w:eastAsia="Calibri" w:hAnsi="Times New Roman" w:cs="Times New Roman"/>
          <w:sz w:val="24"/>
          <w:szCs w:val="24"/>
        </w:rPr>
        <w:t>стимая аудиторная нагрузка при 5</w:t>
      </w:r>
      <w:r w:rsidRPr="00BE2E34">
        <w:rPr>
          <w:rFonts w:ascii="Times New Roman" w:eastAsia="Calibri" w:hAnsi="Times New Roman" w:cs="Times New Roman"/>
          <w:sz w:val="24"/>
          <w:szCs w:val="24"/>
        </w:rPr>
        <w:t>-дневной учебной нед</w:t>
      </w:r>
      <w:r w:rsidR="00750E46">
        <w:rPr>
          <w:rFonts w:ascii="Times New Roman" w:eastAsia="Calibri" w:hAnsi="Times New Roman" w:cs="Times New Roman"/>
          <w:sz w:val="24"/>
          <w:szCs w:val="24"/>
        </w:rPr>
        <w:t>еле – 23</w:t>
      </w: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часов в неделю; 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-5 класс </w:t>
      </w:r>
      <w:proofErr w:type="gramStart"/>
      <w:r w:rsidRPr="00BE2E34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редельно допустимая аудиторная нагрузка при 6-дневной учебной неделе – 32 часа в неделю; 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-6 класс </w:t>
      </w:r>
      <w:proofErr w:type="gramStart"/>
      <w:r w:rsidRPr="00BE2E34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редельно допустимая аудиторная нагрузка при 6-дневной учебной неделе – 33 часа в неделю; 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-7 класс </w:t>
      </w:r>
      <w:proofErr w:type="gramStart"/>
      <w:r w:rsidRPr="00BE2E34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редельно допустимая аудиторная нагрузка при 6-дневной учебной неделе – 35 часов в неделю; 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-8 класс </w:t>
      </w:r>
      <w:proofErr w:type="gramStart"/>
      <w:r w:rsidRPr="00BE2E34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BE2E34">
        <w:rPr>
          <w:rFonts w:ascii="Times New Roman" w:eastAsia="Calibri" w:hAnsi="Times New Roman" w:cs="Times New Roman"/>
          <w:sz w:val="24"/>
          <w:szCs w:val="24"/>
        </w:rPr>
        <w:t>редельно допустимая аудиторная нагрузка при 6-дневной учебной неделе – 36 часов в неделю;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-9 класс </w:t>
      </w:r>
      <w:proofErr w:type="gramStart"/>
      <w:r w:rsidRPr="00BE2E34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редельно допустимая аудиторная нагрузка при 6-дневной учебной неделе – 36 часов в неделю; 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-10 класс - предельно допустимая аудиторная нагрузка при 6-дневной учебной неделе – 37 часов в неделю; 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>-11 класс - предельно допустимая аудиторная нагрузка при 6-дневной учебной неделе – 37 часов в неделю.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2.13. Расписание уроков составляется </w:t>
      </w:r>
      <w:proofErr w:type="gramStart"/>
      <w:r w:rsidRPr="00BE2E34">
        <w:rPr>
          <w:rFonts w:ascii="Times New Roman" w:eastAsia="Calibri" w:hAnsi="Times New Roman" w:cs="Times New Roman"/>
          <w:sz w:val="24"/>
          <w:szCs w:val="24"/>
        </w:rPr>
        <w:t>в соответствии с гигиеническими требованиями к расписанию уроков с учетом умственной работоспособности учащихся в течение</w:t>
      </w:r>
      <w:proofErr w:type="gramEnd"/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дня и недели.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2.14. В Школе установлены следующие основные виды</w:t>
      </w:r>
      <w:r w:rsidR="00750E46">
        <w:rPr>
          <w:rFonts w:ascii="Times New Roman" w:eastAsia="Calibri" w:hAnsi="Times New Roman" w:cs="Times New Roman"/>
          <w:sz w:val="24"/>
          <w:szCs w:val="24"/>
        </w:rPr>
        <w:t xml:space="preserve"> учебных занятий: урок, </w:t>
      </w: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семинар, практическая работа, лабораторная работа, экскурсия. 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>2.15. При проведении занятий по иностранному языку и трудовому обучению, по информатике и ИКТ, допускается деление класса на две группы при наполняемости не менее 25 человек.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2.16. С целью профилактики утомления, нарушения осанки, зрения учащихся на уроках в начальной школе проводятся физкультминутки, динамические паузы и гимнастика для глаз.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2.17. В начальных классах плотность учебной работы учащихся на уроках </w:t>
      </w:r>
      <w:proofErr w:type="gramStart"/>
      <w:r w:rsidRPr="00BE2E34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основным предметах не должна превышать 80%.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2.18. В оздоровительных целях в Школе создаются условия для удовлетворения биологической потребности учащихся в движении. Эта потребность реализуется посредством ежедневной двигательной активности учащихся в объеме не менее 2 ч.:</w:t>
      </w:r>
    </w:p>
    <w:p w:rsidR="00BE2E34" w:rsidRPr="00BE2E34" w:rsidRDefault="00BE2E34" w:rsidP="00BE2E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-3 урока физической культуры в неделю;</w:t>
      </w:r>
    </w:p>
    <w:p w:rsidR="00BE2E34" w:rsidRPr="00BE2E34" w:rsidRDefault="00BE2E34" w:rsidP="00BE2E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-физкультминутки на уроках; </w:t>
      </w:r>
    </w:p>
    <w:p w:rsidR="00BE2E34" w:rsidRPr="00BE2E34" w:rsidRDefault="00BE2E34" w:rsidP="00BE2E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>-подвижные перемены;</w:t>
      </w:r>
    </w:p>
    <w:p w:rsidR="00BE2E34" w:rsidRPr="00BE2E34" w:rsidRDefault="00BE2E34" w:rsidP="00BE2E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-внеклассные спортивные занятия и соревнования;</w:t>
      </w:r>
    </w:p>
    <w:p w:rsidR="00BE2E34" w:rsidRPr="00BE2E34" w:rsidRDefault="00BE2E34" w:rsidP="00BE2E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-Дни здоровья;</w:t>
      </w:r>
    </w:p>
    <w:p w:rsidR="00BE2E34" w:rsidRPr="00BE2E34" w:rsidRDefault="00750E46" w:rsidP="00BE2E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-прогулка на свежем воздухе во время внеурочной деятельности;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2E34">
        <w:rPr>
          <w:rFonts w:ascii="Times New Roman" w:eastAsia="Calibri" w:hAnsi="Times New Roman" w:cs="Times New Roman"/>
          <w:b/>
          <w:sz w:val="24"/>
          <w:szCs w:val="24"/>
        </w:rPr>
        <w:t>3. Режим каникулярного времени.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>3.1.Продолжительность каникул в течение учебного года составляет не менее 30 календарных дней.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3.2. Продолжительность летних каникул составляет не менее 8 недель.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3.3.Для учащихся в первом классе устанавливаются в течение года дополнительные недельные каникулы.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3.4. Сроки каникул утверждаются директором Школы. 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2E34">
        <w:rPr>
          <w:rFonts w:ascii="Times New Roman" w:eastAsia="Calibri" w:hAnsi="Times New Roman" w:cs="Times New Roman"/>
          <w:b/>
          <w:sz w:val="24"/>
          <w:szCs w:val="24"/>
        </w:rPr>
        <w:t>4. Режим внеурочной деятельности.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4.1 Режим внеурочной деятельности регламентируется расписанием работы кружков, секций, детских общественных объединений. 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lastRenderedPageBreak/>
        <w:t>4.2. Время проведения экскурсий, походов, выходов с учащимися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4.3.Работа спортивных секций, кружков, кабинета информатики допускается только по расписанию, утвержденному директором Школы.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>4.4. Групповые, занятия объединений дополнительного образования проводятся в соответствии с расписанием занятий.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4.5.При проведении внеурочных занятий продолжительностью </w:t>
      </w:r>
      <w:proofErr w:type="gramStart"/>
      <w:r w:rsidRPr="00BE2E34">
        <w:rPr>
          <w:rFonts w:ascii="Times New Roman" w:eastAsia="Calibri" w:hAnsi="Times New Roman" w:cs="Times New Roman"/>
          <w:sz w:val="24"/>
          <w:szCs w:val="24"/>
        </w:rPr>
        <w:t>более академического</w:t>
      </w:r>
      <w:proofErr w:type="gramEnd"/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часа организуются перемены – 10 минут для отдыха со сменой вида деятельности. 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2E34">
        <w:rPr>
          <w:rFonts w:ascii="Times New Roman" w:eastAsia="Calibri" w:hAnsi="Times New Roman" w:cs="Times New Roman"/>
          <w:b/>
          <w:sz w:val="24"/>
          <w:szCs w:val="24"/>
        </w:rPr>
        <w:t>5. Промежуточная и итоговая аттестация учащихся.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5.1.Оценка индивидуальных достижений обучающихся осуществляется по окончании каждого учебного периода: 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1 классов </w:t>
      </w:r>
      <w:proofErr w:type="gramStart"/>
      <w:r w:rsidRPr="00BE2E34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BE2E34">
        <w:rPr>
          <w:rFonts w:ascii="Times New Roman" w:eastAsia="Calibri" w:hAnsi="Times New Roman" w:cs="Times New Roman"/>
          <w:sz w:val="24"/>
          <w:szCs w:val="24"/>
        </w:rPr>
        <w:t>о итогам учебного года (</w:t>
      </w:r>
      <w:proofErr w:type="spellStart"/>
      <w:r w:rsidRPr="00BE2E34">
        <w:rPr>
          <w:rFonts w:ascii="Times New Roman" w:eastAsia="Calibri" w:hAnsi="Times New Roman" w:cs="Times New Roman"/>
          <w:sz w:val="24"/>
          <w:szCs w:val="24"/>
        </w:rPr>
        <w:t>безотметочное</w:t>
      </w:r>
      <w:proofErr w:type="spellEnd"/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обучение); 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2-9 классов – по итогам четвертей, учебного года (балльное оценивание); 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>10-11 классов – по итогам полугодий, учебного года (балльное оценивание).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Порядок проведения промежуточной аттестации и системы оценки индивидуальных достижений учащихся определяется соответствующими локальными актами школы. 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34">
        <w:rPr>
          <w:rFonts w:ascii="Times New Roman" w:eastAsia="Calibri" w:hAnsi="Times New Roman" w:cs="Times New Roman"/>
          <w:sz w:val="24"/>
          <w:szCs w:val="24"/>
        </w:rPr>
        <w:t>5.2.Государственная итоговая аттестация в выпускных 9</w:t>
      </w:r>
      <w:r w:rsidR="00750E46">
        <w:rPr>
          <w:rFonts w:ascii="Times New Roman" w:eastAsia="Calibri" w:hAnsi="Times New Roman" w:cs="Times New Roman"/>
          <w:sz w:val="24"/>
          <w:szCs w:val="24"/>
        </w:rPr>
        <w:t>,11</w:t>
      </w:r>
      <w:r w:rsidRPr="00BE2E34">
        <w:rPr>
          <w:rFonts w:ascii="Times New Roman" w:eastAsia="Calibri" w:hAnsi="Times New Roman" w:cs="Times New Roman"/>
          <w:sz w:val="24"/>
          <w:szCs w:val="24"/>
        </w:rPr>
        <w:t xml:space="preserve"> классах проводится в соответствии с нормативно-правовыми документами Министерства образования и науки РФ.</w:t>
      </w:r>
    </w:p>
    <w:p w:rsidR="00BE2E34" w:rsidRPr="00BE2E34" w:rsidRDefault="00BE2E34" w:rsidP="00BE2E34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C06D4" w:rsidRDefault="000C06D4"/>
    <w:sectPr w:rsidR="000C06D4" w:rsidSect="00BE2E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34"/>
    <w:rsid w:val="000C06D4"/>
    <w:rsid w:val="003F4AD7"/>
    <w:rsid w:val="00750E46"/>
    <w:rsid w:val="00903C4B"/>
    <w:rsid w:val="009A21FF"/>
    <w:rsid w:val="00BE2E34"/>
    <w:rsid w:val="00C1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2017-02-09T01:51:00Z</dcterms:created>
  <dcterms:modified xsi:type="dcterms:W3CDTF">2017-02-09T05:16:00Z</dcterms:modified>
</cp:coreProperties>
</file>