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AD" w:rsidRDefault="008570AD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9848850"/>
            <wp:effectExtent l="0" t="0" r="0" b="0"/>
            <wp:docPr id="1" name="Рисунок 1" descr="C:\Users\user\Desktop\сканы\положение о переводе, отчислен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переводе, отчислении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3" cy="985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lastRenderedPageBreak/>
        <w:t xml:space="preserve">2.6. Для проведения промежуточной аттестации при ликвидации академической задолженности во второй раз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C84F13">
        <w:rPr>
          <w:rFonts w:ascii="Times New Roman" w:hAnsi="Times New Roman" w:cs="Times New Roman"/>
          <w:sz w:val="24"/>
          <w:szCs w:val="24"/>
        </w:rPr>
        <w:t xml:space="preserve">создается комиссия. 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2.7. Не допускается взимание платы с учащихся за прохождение промежуточной аттестации. 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2.8.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2.9. 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>Учащиеся по образовательным программам начального общ</w:t>
      </w:r>
      <w:r w:rsidR="008866B7">
        <w:rPr>
          <w:rFonts w:ascii="Times New Roman" w:hAnsi="Times New Roman" w:cs="Times New Roman"/>
          <w:sz w:val="24"/>
          <w:szCs w:val="24"/>
        </w:rPr>
        <w:t>его, основного общего образова</w:t>
      </w:r>
      <w:r w:rsidRPr="00C84F13">
        <w:rPr>
          <w:rFonts w:ascii="Times New Roman" w:hAnsi="Times New Roman" w:cs="Times New Roman"/>
          <w:sz w:val="24"/>
          <w:szCs w:val="24"/>
        </w:rPr>
        <w:t>ния, среднего общего образования, не ликвидировавшие в установленные сроки академическо</w:t>
      </w:r>
      <w:r w:rsidR="008866B7">
        <w:rPr>
          <w:rFonts w:ascii="Times New Roman" w:hAnsi="Times New Roman" w:cs="Times New Roman"/>
          <w:sz w:val="24"/>
          <w:szCs w:val="24"/>
        </w:rPr>
        <w:t>й задол</w:t>
      </w:r>
      <w:r w:rsidRPr="00C84F13">
        <w:rPr>
          <w:rFonts w:ascii="Times New Roman" w:hAnsi="Times New Roman" w:cs="Times New Roman"/>
          <w:sz w:val="24"/>
          <w:szCs w:val="24"/>
        </w:rPr>
        <w:t>женности с момента ее образования, по усмотрению их родителей (зако</w:t>
      </w:r>
      <w:r w:rsidR="008866B7">
        <w:rPr>
          <w:rFonts w:ascii="Times New Roman" w:hAnsi="Times New Roman" w:cs="Times New Roman"/>
          <w:sz w:val="24"/>
          <w:szCs w:val="24"/>
        </w:rPr>
        <w:t>нных представителей) оставляют</w:t>
      </w:r>
      <w:r w:rsidRPr="00C84F13">
        <w:rPr>
          <w:rFonts w:ascii="Times New Roman" w:hAnsi="Times New Roman" w:cs="Times New Roman"/>
          <w:sz w:val="24"/>
          <w:szCs w:val="24"/>
        </w:rPr>
        <w:t>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</w:t>
      </w:r>
      <w:r w:rsidR="008866B7">
        <w:rPr>
          <w:rFonts w:ascii="Times New Roman" w:hAnsi="Times New Roman" w:cs="Times New Roman"/>
          <w:sz w:val="24"/>
          <w:szCs w:val="24"/>
        </w:rPr>
        <w:t>иссии</w:t>
      </w:r>
      <w:r w:rsidR="000557E9">
        <w:rPr>
          <w:rFonts w:ascii="Times New Roman" w:hAnsi="Times New Roman" w:cs="Times New Roman"/>
          <w:sz w:val="24"/>
          <w:szCs w:val="24"/>
        </w:rPr>
        <w:t>,</w:t>
      </w:r>
      <w:r w:rsidR="008866B7">
        <w:rPr>
          <w:rFonts w:ascii="Times New Roman" w:hAnsi="Times New Roman" w:cs="Times New Roman"/>
          <w:sz w:val="24"/>
          <w:szCs w:val="24"/>
        </w:rPr>
        <w:t xml:space="preserve"> либо на обучение по инди</w:t>
      </w:r>
      <w:r w:rsidRPr="00C84F13">
        <w:rPr>
          <w:rFonts w:ascii="Times New Roman" w:hAnsi="Times New Roman" w:cs="Times New Roman"/>
          <w:sz w:val="24"/>
          <w:szCs w:val="24"/>
        </w:rPr>
        <w:t>видуальному учебному плану.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8866B7" w:rsidRPr="00D83222" w:rsidRDefault="00B533E1" w:rsidP="00886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22">
        <w:rPr>
          <w:rFonts w:ascii="Times New Roman" w:hAnsi="Times New Roman" w:cs="Times New Roman"/>
          <w:b/>
          <w:sz w:val="24"/>
          <w:szCs w:val="24"/>
        </w:rPr>
        <w:t xml:space="preserve"> 3. Порядок отчисления </w:t>
      </w:r>
      <w:proofErr w:type="gramStart"/>
      <w:r w:rsidRPr="00D832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3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СОШ»:</w:t>
      </w:r>
      <w:proofErr w:type="gramEnd"/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 1) в связи с получением образования (завершением обучения);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 2) досрочно по основаниям, установленным п.2. 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 1) по инициативе обучающегося или родителей (законных представи</w:t>
      </w:r>
      <w:r w:rsidR="008866B7">
        <w:rPr>
          <w:rFonts w:ascii="Times New Roman" w:hAnsi="Times New Roman" w:cs="Times New Roman"/>
          <w:sz w:val="24"/>
          <w:szCs w:val="24"/>
        </w:rPr>
        <w:t>телей) несовершеннолетнего обу</w:t>
      </w:r>
      <w:r w:rsidRPr="00C84F13">
        <w:rPr>
          <w:rFonts w:ascii="Times New Roman" w:hAnsi="Times New Roman" w:cs="Times New Roman"/>
          <w:sz w:val="24"/>
          <w:szCs w:val="24"/>
        </w:rPr>
        <w:t>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 2) по инициативе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, в случае применения </w:t>
      </w:r>
      <w:r w:rsidR="008866B7">
        <w:rPr>
          <w:rFonts w:ascii="Times New Roman" w:hAnsi="Times New Roman" w:cs="Times New Roman"/>
          <w:sz w:val="24"/>
          <w:szCs w:val="24"/>
        </w:rPr>
        <w:t>к обучающемуся, достигшему воз</w:t>
      </w:r>
      <w:r w:rsidRPr="00C84F13">
        <w:rPr>
          <w:rFonts w:ascii="Times New Roman" w:hAnsi="Times New Roman" w:cs="Times New Roman"/>
          <w:sz w:val="24"/>
          <w:szCs w:val="24"/>
        </w:rPr>
        <w:t>раста пятнадцати лет, отчисления как меры дисциплинарного взыскания, а также в случае установления нарушения порядка приема в МБОУ</w:t>
      </w:r>
      <w:r w:rsidR="008866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8866B7">
        <w:rPr>
          <w:rFonts w:ascii="Times New Roman" w:hAnsi="Times New Roman" w:cs="Times New Roman"/>
          <w:sz w:val="24"/>
          <w:szCs w:val="24"/>
        </w:rPr>
        <w:t xml:space="preserve"> </w:t>
      </w:r>
      <w:r w:rsidRPr="00C84F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повлекшего</w:t>
      </w:r>
      <w:r w:rsidR="008866B7">
        <w:rPr>
          <w:rFonts w:ascii="Times New Roman" w:hAnsi="Times New Roman" w:cs="Times New Roman"/>
          <w:sz w:val="24"/>
          <w:szCs w:val="24"/>
        </w:rPr>
        <w:t xml:space="preserve"> по вине обучающегося его неза</w:t>
      </w:r>
      <w:r w:rsidRPr="00C84F13">
        <w:rPr>
          <w:rFonts w:ascii="Times New Roman" w:hAnsi="Times New Roman" w:cs="Times New Roman"/>
          <w:sz w:val="24"/>
          <w:szCs w:val="24"/>
        </w:rPr>
        <w:t xml:space="preserve">конное зачисление в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>.</w:t>
      </w:r>
    </w:p>
    <w:p w:rsidR="008866B7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 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материальных, обязательств указанного обучающегося перед МБОУ </w:t>
      </w:r>
      <w:r w:rsidR="008866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66B7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8866B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99B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приказ директора об отчислении обучающегося из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. Если с обучающимся </w:t>
      </w:r>
      <w:r w:rsidR="0028699B">
        <w:rPr>
          <w:rFonts w:ascii="Times New Roman" w:hAnsi="Times New Roman" w:cs="Times New Roman"/>
          <w:sz w:val="24"/>
          <w:szCs w:val="24"/>
        </w:rPr>
        <w:t>или родителями (законными пред</w:t>
      </w:r>
      <w:r w:rsidRPr="00C84F13">
        <w:rPr>
          <w:rFonts w:ascii="Times New Roman" w:hAnsi="Times New Roman" w:cs="Times New Roman"/>
          <w:sz w:val="24"/>
          <w:szCs w:val="24"/>
        </w:rPr>
        <w:t>ставителями) несовершеннолетнего обучающегося заключен договор об</w:t>
      </w:r>
      <w:r w:rsidR="0028699B">
        <w:rPr>
          <w:rFonts w:ascii="Times New Roman" w:hAnsi="Times New Roman" w:cs="Times New Roman"/>
          <w:sz w:val="24"/>
          <w:szCs w:val="24"/>
        </w:rPr>
        <w:t xml:space="preserve"> оказании платных образователь</w:t>
      </w:r>
      <w:r w:rsidRPr="00C84F13">
        <w:rPr>
          <w:rFonts w:ascii="Times New Roman" w:hAnsi="Times New Roman" w:cs="Times New Roman"/>
          <w:sz w:val="24"/>
          <w:szCs w:val="24"/>
        </w:rPr>
        <w:t>ных услуг, при досрочном прекращении образовательных отношений такой д</w:t>
      </w:r>
      <w:r w:rsidR="0028699B">
        <w:rPr>
          <w:rFonts w:ascii="Times New Roman" w:hAnsi="Times New Roman" w:cs="Times New Roman"/>
          <w:sz w:val="24"/>
          <w:szCs w:val="24"/>
        </w:rPr>
        <w:t>оговор расторгается на ос</w:t>
      </w:r>
      <w:r w:rsidRPr="00C84F13">
        <w:rPr>
          <w:rFonts w:ascii="Times New Roman" w:hAnsi="Times New Roman" w:cs="Times New Roman"/>
          <w:sz w:val="24"/>
          <w:szCs w:val="24"/>
        </w:rPr>
        <w:t xml:space="preserve">новании приказа 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СОШ». Права и обя</w:t>
      </w:r>
      <w:r w:rsidRPr="00C84F13">
        <w:rPr>
          <w:rFonts w:ascii="Times New Roman" w:hAnsi="Times New Roman" w:cs="Times New Roman"/>
          <w:sz w:val="24"/>
          <w:szCs w:val="24"/>
        </w:rPr>
        <w:t>занности обучающегося, предусмотренные законодательством об обр</w:t>
      </w:r>
      <w:r w:rsidR="0028699B">
        <w:rPr>
          <w:rFonts w:ascii="Times New Roman" w:hAnsi="Times New Roman" w:cs="Times New Roman"/>
          <w:sz w:val="24"/>
          <w:szCs w:val="24"/>
        </w:rPr>
        <w:t>азовании и локальными норматив</w:t>
      </w:r>
      <w:r w:rsidRPr="00C84F13">
        <w:rPr>
          <w:rFonts w:ascii="Times New Roman" w:hAnsi="Times New Roman" w:cs="Times New Roman"/>
          <w:sz w:val="24"/>
          <w:szCs w:val="24"/>
        </w:rPr>
        <w:t xml:space="preserve">ными актами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его отчисления из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8699B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lastRenderedPageBreak/>
        <w:t xml:space="preserve">3.5. При досрочном прекращении образовательных отношений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 в трехднев</w:t>
      </w:r>
      <w:r w:rsidRPr="00C84F13">
        <w:rPr>
          <w:rFonts w:ascii="Times New Roman" w:hAnsi="Times New Roman" w:cs="Times New Roman"/>
          <w:sz w:val="24"/>
          <w:szCs w:val="24"/>
        </w:rPr>
        <w:t xml:space="preserve">ный срок после издания 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>, справку об обучении или о периоде обучения п</w:t>
      </w:r>
      <w:r w:rsidR="0028699B">
        <w:rPr>
          <w:rFonts w:ascii="Times New Roman" w:hAnsi="Times New Roman" w:cs="Times New Roman"/>
          <w:sz w:val="24"/>
          <w:szCs w:val="24"/>
        </w:rPr>
        <w:t>о образцу, самостоятельно уста</w:t>
      </w:r>
      <w:r w:rsidRPr="00C84F13">
        <w:rPr>
          <w:rFonts w:ascii="Times New Roman" w:hAnsi="Times New Roman" w:cs="Times New Roman"/>
          <w:sz w:val="24"/>
          <w:szCs w:val="24"/>
        </w:rPr>
        <w:t xml:space="preserve">навливаемому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>.</w:t>
      </w:r>
    </w:p>
    <w:p w:rsidR="0028699B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 3.6.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 до получения основного общего образования. Комиссия по делам </w:t>
      </w:r>
      <w:proofErr w:type="spellStart"/>
      <w:r w:rsidRPr="00C84F13">
        <w:rPr>
          <w:rFonts w:ascii="Times New Roman" w:hAnsi="Times New Roman" w:cs="Times New Roman"/>
          <w:sz w:val="24"/>
          <w:szCs w:val="24"/>
        </w:rPr>
        <w:t>несове</w:t>
      </w:r>
      <w:proofErr w:type="gramStart"/>
      <w:r w:rsidRPr="00C84F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84F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F13">
        <w:rPr>
          <w:rFonts w:ascii="Times New Roman" w:hAnsi="Times New Roman" w:cs="Times New Roman"/>
          <w:sz w:val="24"/>
          <w:szCs w:val="24"/>
        </w:rPr>
        <w:t>шеннолетних</w:t>
      </w:r>
      <w:proofErr w:type="spellEnd"/>
      <w:r w:rsidRPr="00C84F13">
        <w:rPr>
          <w:rFonts w:ascii="Times New Roman" w:hAnsi="Times New Roman" w:cs="Times New Roman"/>
          <w:sz w:val="24"/>
          <w:szCs w:val="24"/>
        </w:rPr>
        <w:t xml:space="preserve"> и защите их прав совместно с родителями (законными пр</w:t>
      </w:r>
      <w:r w:rsidR="0028699B">
        <w:rPr>
          <w:rFonts w:ascii="Times New Roman" w:hAnsi="Times New Roman" w:cs="Times New Roman"/>
          <w:sz w:val="24"/>
          <w:szCs w:val="24"/>
        </w:rPr>
        <w:t>едставителями) несовершеннолет</w:t>
      </w:r>
      <w:r w:rsidRPr="00C84F13">
        <w:rPr>
          <w:rFonts w:ascii="Times New Roman" w:hAnsi="Times New Roman" w:cs="Times New Roman"/>
          <w:sz w:val="24"/>
          <w:szCs w:val="24"/>
        </w:rPr>
        <w:t xml:space="preserve">него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28699B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>3.7. Требование обязательности среднего общего образования примен</w:t>
      </w:r>
      <w:r w:rsidR="0028699B">
        <w:rPr>
          <w:rFonts w:ascii="Times New Roman" w:hAnsi="Times New Roman" w:cs="Times New Roman"/>
          <w:sz w:val="24"/>
          <w:szCs w:val="24"/>
        </w:rPr>
        <w:t xml:space="preserve">ительно к </w:t>
      </w:r>
      <w:proofErr w:type="gramStart"/>
      <w:r w:rsidR="0028699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28699B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Pr="00C84F13">
        <w:rPr>
          <w:rFonts w:ascii="Times New Roman" w:hAnsi="Times New Roman" w:cs="Times New Roman"/>
          <w:sz w:val="24"/>
          <w:szCs w:val="24"/>
        </w:rPr>
        <w:t>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8699B" w:rsidRPr="00D83222" w:rsidRDefault="00B533E1" w:rsidP="00886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22">
        <w:rPr>
          <w:rFonts w:ascii="Times New Roman" w:hAnsi="Times New Roman" w:cs="Times New Roman"/>
          <w:b/>
          <w:sz w:val="24"/>
          <w:szCs w:val="24"/>
        </w:rPr>
        <w:t xml:space="preserve"> 4. Порядок восстановления </w:t>
      </w:r>
      <w:proofErr w:type="gramStart"/>
      <w:r w:rsidRPr="00D832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3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99B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 xml:space="preserve">4.1. Лицо, отчисленное из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C84F13">
        <w:rPr>
          <w:rFonts w:ascii="Times New Roman" w:hAnsi="Times New Roman" w:cs="Times New Roman"/>
          <w:sz w:val="24"/>
          <w:szCs w:val="24"/>
        </w:rPr>
        <w:t>по инициативе</w:t>
      </w:r>
      <w:r w:rsidR="0028699B">
        <w:rPr>
          <w:rFonts w:ascii="Times New Roman" w:hAnsi="Times New Roman" w:cs="Times New Roman"/>
          <w:sz w:val="24"/>
          <w:szCs w:val="24"/>
        </w:rPr>
        <w:t xml:space="preserve"> обучающегося до завершения ос</w:t>
      </w:r>
      <w:r w:rsidRPr="00C84F13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программы, имеет право на восстановление для обучения в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="0028699B">
        <w:rPr>
          <w:rFonts w:ascii="Times New Roman" w:hAnsi="Times New Roman" w:cs="Times New Roman"/>
          <w:sz w:val="24"/>
          <w:szCs w:val="24"/>
        </w:rPr>
        <w:t>»</w:t>
      </w:r>
      <w:r w:rsidRPr="00C84F1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84F13">
        <w:rPr>
          <w:rFonts w:ascii="Times New Roman" w:hAnsi="Times New Roman" w:cs="Times New Roman"/>
          <w:sz w:val="24"/>
          <w:szCs w:val="24"/>
        </w:rPr>
        <w:t xml:space="preserve"> течение пяти лет после отчисления при наличии свободных мест и с сохранением прежних условий обучения, но не ранее завершения учебного года, в котором указанн</w:t>
      </w:r>
      <w:r w:rsidR="0028699B">
        <w:rPr>
          <w:rFonts w:ascii="Times New Roman" w:hAnsi="Times New Roman" w:cs="Times New Roman"/>
          <w:sz w:val="24"/>
          <w:szCs w:val="24"/>
        </w:rPr>
        <w:t>ое лицо было от</w:t>
      </w:r>
      <w:r w:rsidRPr="00C84F13">
        <w:rPr>
          <w:rFonts w:ascii="Times New Roman" w:hAnsi="Times New Roman" w:cs="Times New Roman"/>
          <w:sz w:val="24"/>
          <w:szCs w:val="24"/>
        </w:rPr>
        <w:t xml:space="preserve">числено. </w:t>
      </w:r>
    </w:p>
    <w:p w:rsidR="00E37A65" w:rsidRPr="00C84F13" w:rsidRDefault="00B533E1" w:rsidP="008866B7">
      <w:pPr>
        <w:jc w:val="both"/>
        <w:rPr>
          <w:rFonts w:ascii="Times New Roman" w:hAnsi="Times New Roman" w:cs="Times New Roman"/>
          <w:sz w:val="24"/>
          <w:szCs w:val="24"/>
        </w:rPr>
      </w:pPr>
      <w:r w:rsidRPr="00C84F13">
        <w:rPr>
          <w:rFonts w:ascii="Times New Roman" w:hAnsi="Times New Roman" w:cs="Times New Roman"/>
          <w:sz w:val="24"/>
          <w:szCs w:val="24"/>
        </w:rPr>
        <w:t>4.2. Порядок и условия восстановления обучающегося</w:t>
      </w:r>
      <w:r w:rsidR="0028699B">
        <w:rPr>
          <w:rFonts w:ascii="Times New Roman" w:hAnsi="Times New Roman" w:cs="Times New Roman"/>
          <w:sz w:val="24"/>
          <w:szCs w:val="24"/>
        </w:rPr>
        <w:t>, отчисленного по инициативе МБ</w:t>
      </w:r>
      <w:r w:rsidRPr="00C84F13">
        <w:rPr>
          <w:rFonts w:ascii="Times New Roman" w:hAnsi="Times New Roman" w:cs="Times New Roman"/>
          <w:sz w:val="24"/>
          <w:szCs w:val="24"/>
        </w:rPr>
        <w:t xml:space="preserve">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84F13">
        <w:rPr>
          <w:rFonts w:ascii="Times New Roman" w:hAnsi="Times New Roman" w:cs="Times New Roman"/>
          <w:sz w:val="24"/>
          <w:szCs w:val="24"/>
        </w:rPr>
        <w:t xml:space="preserve">, определяются локальным нормативным актом МБОУ </w:t>
      </w:r>
      <w:r w:rsidR="002869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СОШ»</w:t>
      </w:r>
    </w:p>
    <w:sectPr w:rsidR="00E37A65" w:rsidRPr="00C84F13" w:rsidSect="008570A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946"/>
    <w:multiLevelType w:val="hybridMultilevel"/>
    <w:tmpl w:val="ABAEA9A0"/>
    <w:lvl w:ilvl="0" w:tplc="03E0F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514F98"/>
    <w:multiLevelType w:val="hybridMultilevel"/>
    <w:tmpl w:val="ABAEA9A0"/>
    <w:lvl w:ilvl="0" w:tplc="03E0F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E03B9B"/>
    <w:multiLevelType w:val="hybridMultilevel"/>
    <w:tmpl w:val="F68CE4EE"/>
    <w:lvl w:ilvl="0" w:tplc="22CAEE7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E1"/>
    <w:rsid w:val="000557E9"/>
    <w:rsid w:val="001067EC"/>
    <w:rsid w:val="0028699B"/>
    <w:rsid w:val="005A0550"/>
    <w:rsid w:val="008570AD"/>
    <w:rsid w:val="008866B7"/>
    <w:rsid w:val="009F588E"/>
    <w:rsid w:val="00B533E1"/>
    <w:rsid w:val="00C84F13"/>
    <w:rsid w:val="00D83222"/>
    <w:rsid w:val="00E37A65"/>
    <w:rsid w:val="00ED2ADA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2017-02-05T15:20:00Z</cp:lastPrinted>
  <dcterms:created xsi:type="dcterms:W3CDTF">2016-10-16T15:55:00Z</dcterms:created>
  <dcterms:modified xsi:type="dcterms:W3CDTF">2017-02-08T13:37:00Z</dcterms:modified>
</cp:coreProperties>
</file>