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052" w:rsidRPr="00AF7052" w:rsidRDefault="00AF7052" w:rsidP="00AF7052">
      <w:pPr>
        <w:pStyle w:val="a3"/>
        <w:spacing w:after="0"/>
        <w:ind w:left="360" w:right="-5"/>
        <w:jc w:val="center"/>
        <w:rPr>
          <w:rFonts w:ascii="Times New Roman CYR" w:hAnsi="Times New Roman CYR"/>
          <w:b/>
          <w:sz w:val="28"/>
          <w:szCs w:val="28"/>
        </w:rPr>
      </w:pPr>
      <w:bookmarkStart w:id="0" w:name="_GoBack"/>
      <w:r>
        <w:rPr>
          <w:rFonts w:ascii="Times New Roman CYR" w:hAnsi="Times New Roman CYR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-501015</wp:posOffset>
            </wp:positionV>
            <wp:extent cx="6572250" cy="9153525"/>
            <wp:effectExtent l="19050" t="0" r="0" b="0"/>
            <wp:wrapTight wrapText="bothSides">
              <wp:wrapPolygon edited="0">
                <wp:start x="-63" y="0"/>
                <wp:lineTo x="-63" y="21578"/>
                <wp:lineTo x="21600" y="21578"/>
                <wp:lineTo x="21600" y="0"/>
                <wp:lineTo x="-63" y="0"/>
              </wp:wrapPolygon>
            </wp:wrapTight>
            <wp:docPr id="1" name="Рисунок 1" descr="C:\Users\роман\Desktop\тит 2\ЛВС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тит 2\ЛВС6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AF7052" w:rsidRDefault="00AF7052" w:rsidP="00150143">
      <w:pPr>
        <w:pStyle w:val="a3"/>
        <w:spacing w:after="0"/>
        <w:ind w:left="360" w:right="-5"/>
        <w:jc w:val="center"/>
        <w:rPr>
          <w:rFonts w:ascii="Times New Roman CYR" w:hAnsi="Times New Roman CYR"/>
          <w:b/>
          <w:sz w:val="28"/>
          <w:szCs w:val="28"/>
        </w:rPr>
      </w:pPr>
    </w:p>
    <w:p w:rsidR="00150143" w:rsidRPr="00150143" w:rsidRDefault="00150143" w:rsidP="00150143">
      <w:pPr>
        <w:pStyle w:val="a3"/>
        <w:spacing w:after="0"/>
        <w:ind w:left="360" w:right="-5"/>
        <w:jc w:val="center"/>
        <w:rPr>
          <w:rFonts w:ascii="Times New Roman CYR" w:hAnsi="Times New Roman CYR"/>
          <w:b/>
          <w:sz w:val="28"/>
          <w:szCs w:val="28"/>
        </w:rPr>
      </w:pPr>
      <w:r w:rsidRPr="00150143">
        <w:rPr>
          <w:rFonts w:ascii="Times New Roman CYR" w:hAnsi="Times New Roman CYR"/>
          <w:b/>
          <w:sz w:val="28"/>
          <w:szCs w:val="28"/>
        </w:rPr>
        <w:lastRenderedPageBreak/>
        <w:t>Планируемый уровень подготовки.</w:t>
      </w:r>
    </w:p>
    <w:p w:rsidR="00526862" w:rsidRDefault="00526862" w:rsidP="005268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53F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ориентироваться в историко-литературном пространстве изучаемых произведений (соотносить эпоху, автора, литературное направление);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выразительно читать (в том числе и наизусть) фрагменты текста;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владеть различными видами пересказа (выборочный, сжатый, подробный);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владеть навыками анализа художественного текста;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сопоставлять эпизоды литературных произведений и сравнивать их героев;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составлять план прочитанного;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выделять и формулировать тему, идею, давать характеристику герою;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характеризовать художественные особенности текстов литературных произведений;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выражать своё отношение к прочитанному;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писать отзывы и другие виды творческих работ по прочитанным произведениям;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   владеть компетенциями: учебно-познавательной, информационной, коммуникативной, </w:t>
      </w:r>
      <w:proofErr w:type="spellStart"/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культуроведческой</w:t>
      </w:r>
      <w:proofErr w:type="spellEnd"/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рефлексивной;</w:t>
      </w:r>
      <w:r w:rsidRPr="001501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 способны решать жизненно-практические задачи: применять полученные знания и умения в собственной речевой практике.</w:t>
      </w:r>
    </w:p>
    <w:p w:rsidR="00526862" w:rsidRDefault="00526862" w:rsidP="00526862">
      <w:pPr>
        <w:rPr>
          <w:rFonts w:ascii="Times New Roman" w:hAnsi="Times New Roman" w:cs="Times New Roman"/>
          <w:b/>
          <w:sz w:val="28"/>
          <w:szCs w:val="28"/>
        </w:rPr>
      </w:pPr>
      <w:r w:rsidRPr="00EB453F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526862" w:rsidRPr="00684BB9" w:rsidRDefault="00526862" w:rsidP="00526862">
      <w:pPr>
        <w:pStyle w:val="a3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BB9">
        <w:rPr>
          <w:rFonts w:ascii="Times New Roman" w:hAnsi="Times New Roman" w:cs="Times New Roman"/>
          <w:sz w:val="28"/>
          <w:szCs w:val="28"/>
        </w:rPr>
        <w:t>учитывать разные мнения и интересы и обосновывать собственную позицию;</w:t>
      </w:r>
    </w:p>
    <w:p w:rsidR="00526862" w:rsidRPr="00BD020D" w:rsidRDefault="00526862" w:rsidP="00526862">
      <w:pPr>
        <w:pStyle w:val="a3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526862" w:rsidRDefault="00526862" w:rsidP="005268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6862" w:rsidRPr="00BD020D" w:rsidRDefault="00526862" w:rsidP="00526862">
      <w:pPr>
        <w:pStyle w:val="a3"/>
        <w:numPr>
          <w:ilvl w:val="0"/>
          <w:numId w:val="6"/>
        </w:numPr>
        <w:spacing w:after="160" w:line="259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основам рефлексивного чтения;</w:t>
      </w:r>
    </w:p>
    <w:p w:rsidR="00526862" w:rsidRDefault="00526862" w:rsidP="00526862">
      <w:pPr>
        <w:pStyle w:val="a3"/>
        <w:numPr>
          <w:ilvl w:val="0"/>
          <w:numId w:val="6"/>
        </w:numPr>
        <w:spacing w:after="160" w:line="259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 на себя инициативу в организации совместного действия (деловое лидерство).</w:t>
      </w:r>
    </w:p>
    <w:p w:rsidR="00526862" w:rsidRPr="00684BB9" w:rsidRDefault="00526862" w:rsidP="00526862">
      <w:pPr>
        <w:pStyle w:val="a3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26862" w:rsidRPr="004C7C41" w:rsidRDefault="00526862" w:rsidP="005268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0730" w:rsidRDefault="00AD0730" w:rsidP="00150143">
      <w:pPr>
        <w:spacing w:after="0"/>
        <w:rPr>
          <w:rFonts w:ascii="Times New Roman CYR" w:hAnsi="Times New Roman CYR"/>
          <w:b/>
          <w:sz w:val="28"/>
          <w:szCs w:val="28"/>
        </w:rPr>
      </w:pPr>
    </w:p>
    <w:p w:rsidR="00526862" w:rsidRDefault="00526862" w:rsidP="00150143">
      <w:pPr>
        <w:spacing w:after="0"/>
        <w:rPr>
          <w:rFonts w:ascii="Times New Roman CYR" w:hAnsi="Times New Roman CYR"/>
          <w:b/>
          <w:sz w:val="28"/>
          <w:szCs w:val="28"/>
        </w:rPr>
      </w:pPr>
    </w:p>
    <w:p w:rsidR="00526862" w:rsidRPr="00150143" w:rsidRDefault="00526862" w:rsidP="00150143">
      <w:pPr>
        <w:spacing w:after="0"/>
        <w:rPr>
          <w:rFonts w:ascii="Times New Roman CYR" w:hAnsi="Times New Roman CYR"/>
          <w:b/>
          <w:sz w:val="28"/>
          <w:szCs w:val="28"/>
        </w:rPr>
      </w:pPr>
    </w:p>
    <w:p w:rsidR="00AD0730" w:rsidRPr="005E2FC3" w:rsidRDefault="00AD0730" w:rsidP="00AD0730">
      <w:pPr>
        <w:pStyle w:val="a3"/>
        <w:spacing w:after="0"/>
        <w:ind w:left="1429"/>
        <w:jc w:val="center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lastRenderedPageBreak/>
        <w:t>Форм</w:t>
      </w:r>
      <w:r>
        <w:rPr>
          <w:rFonts w:ascii="Times New Roman CYR" w:hAnsi="Times New Roman CYR"/>
          <w:b/>
          <w:sz w:val="28"/>
          <w:szCs w:val="28"/>
        </w:rPr>
        <w:t>ы организации учебного процесса.</w:t>
      </w:r>
    </w:p>
    <w:p w:rsidR="00AD0730" w:rsidRDefault="00AD0730" w:rsidP="00AD07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730">
        <w:rPr>
          <w:rFonts w:ascii="Times New Roman" w:hAnsi="Times New Roman" w:cs="Times New Roman"/>
          <w:sz w:val="28"/>
          <w:szCs w:val="28"/>
        </w:rPr>
        <w:t xml:space="preserve">Формы организации учебного процесса и их сочетание, а также преобладающие формы текущего контроля знаний, умений, навыков (в соответствии с Положением о текущем контроле учащихся в образовательном учреждении), промежуточной и итоговой аттестации учащихся (в соответствии с соответствующими Положениями): чтение художественных произведений (на уроках и дома) – выразительное чтение (вслух) и «тихое» (про себя); игровые формы работы: инсценировки, создание творческих работ. </w:t>
      </w:r>
    </w:p>
    <w:p w:rsidR="00AF7052" w:rsidRPr="00AD0730" w:rsidRDefault="00AF7052" w:rsidP="00AD07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730" w:rsidRPr="00AD0730" w:rsidRDefault="00AD0730" w:rsidP="00AD0730">
      <w:pPr>
        <w:pStyle w:val="a3"/>
        <w:spacing w:after="0"/>
        <w:jc w:val="center"/>
        <w:rPr>
          <w:rFonts w:ascii="Times New Roman CYR" w:hAnsi="Times New Roman CYR"/>
          <w:b/>
          <w:sz w:val="28"/>
          <w:szCs w:val="28"/>
        </w:rPr>
      </w:pPr>
      <w:r w:rsidRPr="00AD0730">
        <w:rPr>
          <w:rFonts w:ascii="Times New Roman CYR" w:hAnsi="Times New Roman CYR"/>
          <w:b/>
          <w:sz w:val="28"/>
          <w:szCs w:val="28"/>
        </w:rPr>
        <w:t>Виды и формы контроля</w:t>
      </w:r>
    </w:p>
    <w:p w:rsidR="00AD0730" w:rsidRPr="00AD0730" w:rsidRDefault="00AD0730" w:rsidP="00AD07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730">
        <w:rPr>
          <w:rFonts w:ascii="Times New Roman" w:hAnsi="Times New Roman" w:cs="Times New Roman"/>
          <w:sz w:val="28"/>
          <w:szCs w:val="28"/>
        </w:rPr>
        <w:t xml:space="preserve"> Преобладающие формы текущего контроля знаний, умений, навыков, </w:t>
      </w:r>
    </w:p>
    <w:p w:rsidR="00AD0730" w:rsidRPr="00AD0730" w:rsidRDefault="00AD0730" w:rsidP="00AD0730">
      <w:pPr>
        <w:rPr>
          <w:rFonts w:ascii="Times New Roman" w:hAnsi="Times New Roman" w:cs="Times New Roman"/>
          <w:sz w:val="28"/>
          <w:szCs w:val="28"/>
        </w:rPr>
      </w:pPr>
      <w:r w:rsidRPr="00AD0730">
        <w:rPr>
          <w:rFonts w:ascii="Times New Roman" w:hAnsi="Times New Roman" w:cs="Times New Roman"/>
          <w:sz w:val="28"/>
          <w:szCs w:val="28"/>
        </w:rPr>
        <w:t>промежуточной и итоговой аттестации учащихся: ответы на вопросы, сообщения, сочинения, выразительное чтение, чтение наизусть, проверка техники чтения, смыслового чте</w:t>
      </w:r>
      <w:r>
        <w:rPr>
          <w:rFonts w:ascii="Times New Roman" w:hAnsi="Times New Roman" w:cs="Times New Roman"/>
          <w:sz w:val="28"/>
          <w:szCs w:val="28"/>
        </w:rPr>
        <w:t>ния, творческие работы.</w:t>
      </w:r>
    </w:p>
    <w:p w:rsidR="00AF7052" w:rsidRDefault="00AF7052" w:rsidP="00AF7052">
      <w:pPr>
        <w:tabs>
          <w:tab w:val="left" w:pos="4950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34B30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634B30">
        <w:rPr>
          <w:rFonts w:ascii="Times New Roman" w:hAnsi="Times New Roman"/>
          <w:b/>
          <w:sz w:val="28"/>
          <w:szCs w:val="28"/>
        </w:rPr>
        <w:t xml:space="preserve"> - тематический план.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4"/>
        <w:gridCol w:w="3104"/>
        <w:gridCol w:w="1918"/>
        <w:gridCol w:w="1151"/>
        <w:gridCol w:w="1173"/>
        <w:gridCol w:w="1681"/>
      </w:tblGrid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47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0BE">
              <w:rPr>
                <w:rFonts w:ascii="Times New Roman" w:hAnsi="Times New Roman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AF7052" w:rsidRPr="006340BE" w:rsidTr="00755FEE">
        <w:tc>
          <w:tcPr>
            <w:tcW w:w="591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01" w:type="dxa"/>
          </w:tcPr>
          <w:p w:rsidR="00AF7052" w:rsidRPr="00875F6A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>Эпос  народов Восточной Сибири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Общие понятия о мифологии и мифотворчестве народов. Т/л. Миф, мифологический герой.</w:t>
            </w:r>
          </w:p>
        </w:tc>
        <w:tc>
          <w:tcPr>
            <w:tcW w:w="1196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autoSpaceDE w:val="0"/>
              <w:autoSpaceDN w:val="0"/>
              <w:adjustRightInd w:val="0"/>
              <w:spacing w:before="77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Бурятский героический эпос «</w:t>
            </w:r>
            <w:proofErr w:type="spellStart"/>
            <w:r w:rsidRPr="009A25E0">
              <w:rPr>
                <w:rFonts w:ascii="Times New Roman" w:hAnsi="Times New Roman"/>
              </w:rPr>
              <w:t>Гэсэр</w:t>
            </w:r>
            <w:proofErr w:type="spellEnd"/>
            <w:r w:rsidRPr="009A25E0">
              <w:rPr>
                <w:rFonts w:ascii="Times New Roman" w:hAnsi="Times New Roman"/>
              </w:rPr>
              <w:t>»</w:t>
            </w:r>
          </w:p>
        </w:tc>
        <w:tc>
          <w:tcPr>
            <w:tcW w:w="1196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по теме «Мифология»</w:t>
            </w: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Якутский героический эпос «</w:t>
            </w:r>
            <w:proofErr w:type="spellStart"/>
            <w:r w:rsidRPr="009A25E0">
              <w:rPr>
                <w:rFonts w:ascii="Times New Roman" w:hAnsi="Times New Roman"/>
              </w:rPr>
              <w:t>Олонхо</w:t>
            </w:r>
            <w:proofErr w:type="spellEnd"/>
            <w:r w:rsidRPr="009A25E0">
              <w:rPr>
                <w:rFonts w:ascii="Times New Roman" w:hAnsi="Times New Roman"/>
              </w:rPr>
              <w:t>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Р/Р. Урок- обобщение по теме «Эпос народов Восточной Сибири».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1D7F7B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01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Древнерусская литература Сибири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Древнерусская литература Сибири.</w:t>
            </w:r>
          </w:p>
        </w:tc>
        <w:tc>
          <w:tcPr>
            <w:tcW w:w="1196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35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Сибирское летописание. Городские летописи Иркутска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«О приходе Ермака в Сибирь», « Об убийстве Ермака и других казаков царём </w:t>
            </w:r>
            <w:proofErr w:type="spellStart"/>
            <w:r w:rsidRPr="009A25E0">
              <w:rPr>
                <w:rFonts w:ascii="Times New Roman" w:hAnsi="Times New Roman"/>
              </w:rPr>
              <w:t>Кучумом</w:t>
            </w:r>
            <w:proofErr w:type="spellEnd"/>
            <w:r w:rsidRPr="009A25E0">
              <w:rPr>
                <w:rFonts w:ascii="Times New Roman" w:hAnsi="Times New Roman"/>
              </w:rPr>
              <w:t>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Баллада К. Ф. Рылеева «Смерть Ермака». </w:t>
            </w:r>
            <w:proofErr w:type="spellStart"/>
            <w:r w:rsidRPr="009A25E0">
              <w:rPr>
                <w:rFonts w:ascii="Times New Roman" w:hAnsi="Times New Roman"/>
              </w:rPr>
              <w:t>Истор</w:t>
            </w:r>
            <w:proofErr w:type="spellEnd"/>
            <w:r w:rsidRPr="009A25E0">
              <w:rPr>
                <w:rFonts w:ascii="Times New Roman" w:hAnsi="Times New Roman"/>
              </w:rPr>
              <w:t>. основа произведения . Т/л. Баллада.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</w:rPr>
            </w:pPr>
            <w:r w:rsidRPr="009A25E0">
              <w:rPr>
                <w:rFonts w:ascii="Times New Roman" w:hAnsi="Times New Roman"/>
              </w:rPr>
              <w:t>Р/Р.  Фрагменты «Иркутской летописи».</w:t>
            </w:r>
          </w:p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1D7F7B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01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Произведения  сибирских  писателей  Х1Х  века 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Жизнь и творчество декабристов. </w:t>
            </w:r>
          </w:p>
        </w:tc>
        <w:tc>
          <w:tcPr>
            <w:tcW w:w="1196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Белоголовый Н. А.  «Воспоминания сибиряка».</w:t>
            </w:r>
          </w:p>
        </w:tc>
        <w:tc>
          <w:tcPr>
            <w:tcW w:w="1196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2B6A96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Заочная экскурсия  «Иркутск исторический».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Михеев В. М.  Рассказ «Учитель». </w:t>
            </w:r>
            <w:proofErr w:type="spellStart"/>
            <w:r w:rsidRPr="009A25E0">
              <w:rPr>
                <w:rFonts w:ascii="Times New Roman" w:hAnsi="Times New Roman"/>
              </w:rPr>
              <w:t>Харак</w:t>
            </w:r>
            <w:proofErr w:type="spellEnd"/>
            <w:r w:rsidRPr="009A25E0">
              <w:rPr>
                <w:rFonts w:ascii="Times New Roman" w:hAnsi="Times New Roman"/>
              </w:rPr>
              <w:t>-ка сибирского интеллигента, его отношения к людям, обществу, природе.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Стихотворение Д. Давыдова «Думы беглеца на Байкале».  Образ беглеца.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Одоевский А. Состояние и </w:t>
            </w:r>
            <w:proofErr w:type="spellStart"/>
            <w:r w:rsidRPr="009A25E0">
              <w:rPr>
                <w:rFonts w:ascii="Times New Roman" w:hAnsi="Times New Roman"/>
              </w:rPr>
              <w:t>хар</w:t>
            </w:r>
            <w:proofErr w:type="spellEnd"/>
            <w:r w:rsidRPr="009A25E0">
              <w:rPr>
                <w:rFonts w:ascii="Times New Roman" w:hAnsi="Times New Roman"/>
              </w:rPr>
              <w:t>-р лирического героя «Утро», «Из детских лет воспоминанья».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 Анализ худ-</w:t>
            </w:r>
            <w:proofErr w:type="spellStart"/>
            <w:r w:rsidRPr="009A25E0">
              <w:rPr>
                <w:rFonts w:ascii="Times New Roman" w:hAnsi="Times New Roman"/>
              </w:rPr>
              <w:t>го</w:t>
            </w:r>
            <w:proofErr w:type="spellEnd"/>
            <w:r w:rsidRPr="009A25E0">
              <w:rPr>
                <w:rFonts w:ascii="Times New Roman" w:hAnsi="Times New Roman"/>
              </w:rPr>
              <w:t xml:space="preserve"> мира стих-й  </w:t>
            </w:r>
            <w:proofErr w:type="spellStart"/>
            <w:r w:rsidRPr="009A25E0">
              <w:rPr>
                <w:rFonts w:ascii="Times New Roman" w:hAnsi="Times New Roman"/>
              </w:rPr>
              <w:t>В.Кюхельбекера</w:t>
            </w:r>
            <w:proofErr w:type="spellEnd"/>
            <w:r w:rsidRPr="009A25E0">
              <w:rPr>
                <w:rFonts w:ascii="Times New Roman" w:hAnsi="Times New Roman"/>
              </w:rPr>
              <w:t>  «Ночь», «Родство со стихиями»; А. Бестужева (Марлинского). «К облаку», «Оживление».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Экспресс - тест по теме «Иркутск исторический»</w:t>
            </w:r>
          </w:p>
        </w:tc>
      </w:tr>
      <w:tr w:rsidR="00AF7052" w:rsidRPr="006340BE" w:rsidTr="00755FEE">
        <w:tc>
          <w:tcPr>
            <w:tcW w:w="591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001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Стихи иркутских поэтов- фронтовиков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Дж. </w:t>
            </w:r>
            <w:proofErr w:type="spellStart"/>
            <w:r w:rsidRPr="009A25E0">
              <w:rPr>
                <w:rFonts w:ascii="Times New Roman" w:hAnsi="Times New Roman"/>
              </w:rPr>
              <w:t>Алтаузен</w:t>
            </w:r>
            <w:proofErr w:type="spellEnd"/>
            <w:r w:rsidRPr="009A25E0">
              <w:rPr>
                <w:rFonts w:ascii="Times New Roman" w:hAnsi="Times New Roman"/>
              </w:rPr>
              <w:t>. Стих-я «Родина смотрела на меня», «Девочка играла возле дома».</w:t>
            </w:r>
          </w:p>
        </w:tc>
        <w:tc>
          <w:tcPr>
            <w:tcW w:w="1196" w:type="dxa"/>
          </w:tcPr>
          <w:p w:rsidR="00AF7052" w:rsidRPr="007842A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М. Рыбаков. «Мы с Байкала», «Два русских слова», «Когда-нибудь, я верю, это будет».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Иосиф Уткин. «В санбате», «Если будешь ранен, милый, на войне».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001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В. Г. Распутин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В. Г Распутин. Рассказ «На реке Ангаре».</w:t>
            </w:r>
          </w:p>
        </w:tc>
        <w:tc>
          <w:tcPr>
            <w:tcW w:w="1196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Единство художественного мира произведения. Восприятие таинства природы ребёнком.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Р/Р.  «Размышляем о прочитанном». 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1D7F7B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001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Д. Г. Сергеев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Д.Г.Сергеев. «За стенами острога», «Рекостав». Иркутск и его жители во времена правления Петра 1.</w:t>
            </w:r>
          </w:p>
        </w:tc>
        <w:tc>
          <w:tcPr>
            <w:tcW w:w="1196" w:type="dxa"/>
          </w:tcPr>
          <w:p w:rsidR="00AF7052" w:rsidRPr="007C73E1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Характеристика  героев и событий.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Восприятие таинства природы подростками. Художественная деталь в повести.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001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А. Зверев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А. Зверев. Рассказ «Ласточки». Человек и окружающий мир.</w:t>
            </w:r>
          </w:p>
        </w:tc>
        <w:tc>
          <w:tcPr>
            <w:tcW w:w="1196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Нравственные основы жизни Якимовых и нравственные уроки для внука. </w:t>
            </w:r>
            <w:r w:rsidRPr="009A25E0">
              <w:rPr>
                <w:rFonts w:ascii="Times New Roman" w:hAnsi="Times New Roman"/>
              </w:rPr>
              <w:lastRenderedPageBreak/>
              <w:t>Время в рассказе. Поэтика заглавия.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AF7052" w:rsidRDefault="00AF7052" w:rsidP="00755FEE">
            <w:pPr>
              <w:spacing w:after="0" w:line="240" w:lineRule="auto"/>
              <w:rPr>
                <w:rFonts w:ascii="Times New Roman" w:hAnsi="Times New Roman"/>
              </w:rPr>
            </w:pPr>
            <w:r w:rsidRPr="009A25E0">
              <w:rPr>
                <w:rFonts w:ascii="Times New Roman" w:hAnsi="Times New Roman"/>
              </w:rPr>
              <w:t>Время в рассказе. Поэтика заглавия.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001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Лирика  иркутских  поэтов 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М. Сергеев. Пейзажная лирика.</w:t>
            </w:r>
          </w:p>
        </w:tc>
        <w:tc>
          <w:tcPr>
            <w:tcW w:w="1196" w:type="dxa"/>
          </w:tcPr>
          <w:p w:rsidR="00AF7052" w:rsidRPr="002E5459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Иоффе С.  Лирика. Чувства поэта.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 xml:space="preserve">Румянцев А. Стихи. Мир воображения. </w:t>
            </w:r>
          </w:p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  <w:b/>
                <w:bCs/>
              </w:rPr>
              <w:t>Т/Л.</w:t>
            </w:r>
            <w:r w:rsidRPr="009A25E0">
              <w:rPr>
                <w:rFonts w:ascii="Times New Roman" w:hAnsi="Times New Roman"/>
              </w:rPr>
              <w:t xml:space="preserve">  Пейзажная лирика.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Кобенков А. Горбунов А. Сопоставительный анализ произведений. Поэтические открытия окружающего мира.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Р/Р. Сочинение на тему «Чем интересен курс литературы  Восточной Сибири».</w:t>
            </w:r>
          </w:p>
        </w:tc>
        <w:tc>
          <w:tcPr>
            <w:tcW w:w="1196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AF7052" w:rsidRPr="001D7F7B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Pr="001D3B7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001" w:type="dxa"/>
          </w:tcPr>
          <w:p w:rsidR="00AF7052" w:rsidRPr="001D3B7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A25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Урок-обобщение  </w:t>
            </w:r>
          </w:p>
        </w:tc>
        <w:tc>
          <w:tcPr>
            <w:tcW w:w="2547" w:type="dxa"/>
          </w:tcPr>
          <w:p w:rsidR="00AF7052" w:rsidRPr="006340BE" w:rsidRDefault="00AF7052" w:rsidP="0075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5E0">
              <w:rPr>
                <w:rFonts w:ascii="Times New Roman" w:hAnsi="Times New Roman"/>
              </w:rPr>
              <w:t>Урок-обобщение по курсу литературы Восточной Сибири. Анализ сочинения.</w:t>
            </w:r>
          </w:p>
        </w:tc>
        <w:tc>
          <w:tcPr>
            <w:tcW w:w="1196" w:type="dxa"/>
          </w:tcPr>
          <w:p w:rsidR="00AF7052" w:rsidRPr="001D3B7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052" w:rsidRPr="006340BE" w:rsidTr="00755FEE">
        <w:tc>
          <w:tcPr>
            <w:tcW w:w="591" w:type="dxa"/>
          </w:tcPr>
          <w:p w:rsidR="00AF7052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AF7052" w:rsidRPr="00F01B1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547" w:type="dxa"/>
          </w:tcPr>
          <w:p w:rsidR="00AF7052" w:rsidRPr="009A25E0" w:rsidRDefault="00AF7052" w:rsidP="00755F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AF7052" w:rsidRPr="00F01B1C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35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AF7052" w:rsidRPr="006340BE" w:rsidRDefault="00AF7052" w:rsidP="00755FEE">
            <w:pPr>
              <w:tabs>
                <w:tab w:val="left" w:pos="49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7052" w:rsidRDefault="00AF7052" w:rsidP="00AF7052"/>
    <w:p w:rsidR="00F84527" w:rsidRDefault="002E1929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</w:pPr>
    </w:p>
    <w:p w:rsidR="00A34152" w:rsidRDefault="00A34152" w:rsidP="00150143">
      <w:pPr>
        <w:rPr>
          <w:sz w:val="28"/>
          <w:szCs w:val="28"/>
        </w:rPr>
        <w:sectPr w:rsidR="00A34152" w:rsidSect="000A0C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4152" w:rsidRPr="00C40DCD" w:rsidRDefault="00A34152" w:rsidP="00A341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DCD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34</w:t>
      </w:r>
      <w:r w:rsidRPr="00C40DC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4"/>
        <w:gridCol w:w="711"/>
        <w:gridCol w:w="3273"/>
        <w:gridCol w:w="849"/>
        <w:gridCol w:w="1415"/>
        <w:gridCol w:w="1234"/>
        <w:gridCol w:w="2580"/>
        <w:gridCol w:w="2203"/>
        <w:gridCol w:w="1631"/>
      </w:tblGrid>
      <w:tr w:rsidR="00A34152" w:rsidTr="00755FEE">
        <w:tc>
          <w:tcPr>
            <w:tcW w:w="664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1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№ в теме</w:t>
            </w:r>
          </w:p>
        </w:tc>
        <w:tc>
          <w:tcPr>
            <w:tcW w:w="3273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49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49" w:type="dxa"/>
            <w:gridSpan w:val="2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80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203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Форма и виды контроля</w:t>
            </w:r>
          </w:p>
        </w:tc>
        <w:tc>
          <w:tcPr>
            <w:tcW w:w="1631" w:type="dxa"/>
            <w:vMerge w:val="restart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34152" w:rsidTr="00755FEE">
        <w:tc>
          <w:tcPr>
            <w:tcW w:w="664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5" w:type="dxa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234" w:type="dxa"/>
          </w:tcPr>
          <w:p w:rsidR="00A34152" w:rsidRPr="00D74D7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о факту</w:t>
            </w:r>
          </w:p>
        </w:tc>
        <w:tc>
          <w:tcPr>
            <w:tcW w:w="2580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3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1" w:type="dxa"/>
            <w:vMerge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Эпос  народов Восточной Сибири  (4час.)</w:t>
            </w:r>
          </w:p>
        </w:tc>
      </w:tr>
      <w:tr w:rsidR="00A34152" w:rsidTr="00755FEE">
        <w:tc>
          <w:tcPr>
            <w:tcW w:w="66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Общие понятия о мифологии и мифотворчестве народов. Т/л. Миф, мифологический герой.</w:t>
            </w:r>
          </w:p>
        </w:tc>
        <w:tc>
          <w:tcPr>
            <w:tcW w:w="849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1нед. сент.</w:t>
            </w:r>
          </w:p>
        </w:tc>
        <w:tc>
          <w:tcPr>
            <w:tcW w:w="123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Вводный урок</w:t>
            </w:r>
          </w:p>
        </w:tc>
        <w:tc>
          <w:tcPr>
            <w:tcW w:w="2203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Бурятский героический эпос «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Гэсэр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849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2нед. сент.</w:t>
            </w:r>
          </w:p>
        </w:tc>
        <w:tc>
          <w:tcPr>
            <w:tcW w:w="123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Лекция с элементами беседы</w:t>
            </w:r>
          </w:p>
        </w:tc>
        <w:tc>
          <w:tcPr>
            <w:tcW w:w="2203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1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Якутский героический эпос «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Олонхо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849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3нед. сент.</w:t>
            </w:r>
          </w:p>
        </w:tc>
        <w:tc>
          <w:tcPr>
            <w:tcW w:w="123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</w:t>
            </w:r>
          </w:p>
        </w:tc>
        <w:tc>
          <w:tcPr>
            <w:tcW w:w="2203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Экспресс-опрос</w:t>
            </w:r>
          </w:p>
        </w:tc>
        <w:tc>
          <w:tcPr>
            <w:tcW w:w="163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Р/Р. Урок- обобщение по теме «Эпос народов Восточной Сибири».</w:t>
            </w:r>
          </w:p>
        </w:tc>
        <w:tc>
          <w:tcPr>
            <w:tcW w:w="849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6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5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4нед. сент.</w:t>
            </w:r>
          </w:p>
        </w:tc>
        <w:tc>
          <w:tcPr>
            <w:tcW w:w="1234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Доклады учащихся. Коллективный анализ</w:t>
            </w:r>
          </w:p>
        </w:tc>
        <w:tc>
          <w:tcPr>
            <w:tcW w:w="2203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6A7689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Древнерусская литература Сибири  (5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Древнерусская литература Сибири.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40D">
              <w:rPr>
                <w:rFonts w:ascii="Times New Roman" w:hAnsi="Times New Roman" w:cs="Times New Roman"/>
                <w:sz w:val="24"/>
                <w:szCs w:val="24"/>
              </w:rPr>
              <w:t>1нед.окт.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Лекция с элементами беседы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Практическая работа с текстом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Сибирское летописание. Городские летописи Иркутска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6440D">
              <w:rPr>
                <w:rFonts w:ascii="Times New Roman" w:hAnsi="Times New Roman" w:cs="Times New Roman"/>
                <w:sz w:val="24"/>
                <w:szCs w:val="24"/>
              </w:rPr>
              <w:t>нед.окт.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«О приходе Ермака в Сибирь», « Об убийстве Ермака и других казаков царём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Кучумом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440D">
              <w:rPr>
                <w:rFonts w:ascii="Times New Roman" w:hAnsi="Times New Roman" w:cs="Times New Roman"/>
                <w:sz w:val="24"/>
                <w:szCs w:val="24"/>
              </w:rPr>
              <w:t>нед.окт.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Баллада К. Ф. Рылеева «Смерть Ермака».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Истор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. основа произведения . Т/л. Баллада.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6440D">
              <w:rPr>
                <w:rFonts w:ascii="Times New Roman" w:hAnsi="Times New Roman" w:cs="Times New Roman"/>
                <w:sz w:val="24"/>
                <w:szCs w:val="24"/>
              </w:rPr>
              <w:t>нед.окт.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Комбинированный урок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3" w:type="dxa"/>
          </w:tcPr>
          <w:p w:rsidR="00A34152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Р/Р.  Фрагменты «Иркутской летописи».</w:t>
            </w:r>
          </w:p>
          <w:p w:rsidR="00A34152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2нед.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Доклады учащихся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Ответы на  вопросы. 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Произведения  сибирских  писателей  Х1Х  века   (7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Жизнь и творчество декабристов. 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3нед.ноябр.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 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Белоголовый Н. А.  «Воспоминания сибиряка».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4нед.ноябр.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 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Экспресс - опрос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Заочная экскурсия  «Иркутск исторический».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E5856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1нед. дек.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Урок-викторина.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Индивидуальные задания.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Михеев В. М.  Рассказ «Учитель».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Харак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-ка сибирского интеллигента, его отношения к людям, обществу, природе.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нед. дек.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Развитие речи.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Устные высказывания учащихся.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Стихотворение Д. Давыдова «Думы беглеца на Байкале».  Образ беглеца.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нед. дек.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 усвоения новых знаний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Одоевский А. Состояние и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хар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-р лирического героя «Утро», «Из детских лет воспоминанья».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нед. дек.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Практическая работа на 10 мин.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 Анализ худ-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 xml:space="preserve"> мира стих-й  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В.Кюхельбекера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  «Ночь», «Родство со стихиями»; А. Бестужева (Марлинского). «К облаку», «Оживление».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E5856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2нед.янв.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Коллективный анализ.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                     </w:t>
            </w:r>
          </w:p>
          <w:p w:rsidR="00A34152" w:rsidRPr="00B53790" w:rsidRDefault="00A34152" w:rsidP="00755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Произведения  сибирских  писателей   и поэтов ХХ века  (18 час.)</w:t>
            </w: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                                          </w:t>
            </w:r>
          </w:p>
          <w:p w:rsidR="00A34152" w:rsidRPr="00B53790" w:rsidRDefault="00A34152" w:rsidP="00755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Стихи иркутских поэтов- фронтовиков  (3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Дж.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Алтаузен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>. Стих-я «Родина смотрела на меня», «Девочка играла возле дома».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нед.янв.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Определить худ-е средства </w:t>
            </w:r>
            <w:proofErr w:type="spellStart"/>
            <w:r w:rsidRPr="00B53790">
              <w:rPr>
                <w:rFonts w:ascii="Times New Roman" w:eastAsia="Times New Roman" w:hAnsi="Times New Roman" w:cs="Times New Roman"/>
              </w:rPr>
              <w:t>выр-ти</w:t>
            </w:r>
            <w:proofErr w:type="spellEnd"/>
            <w:r w:rsidRPr="00B53790">
              <w:rPr>
                <w:rFonts w:ascii="Times New Roman" w:eastAsia="Times New Roman" w:hAnsi="Times New Roman" w:cs="Times New Roman"/>
              </w:rPr>
              <w:t xml:space="preserve"> речи.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М. Рыбаков. «Мы с Байкала», «Два русских слова», «Когда-нибудь, я верю, это будет».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5856">
              <w:rPr>
                <w:rFonts w:ascii="Times New Roman" w:hAnsi="Times New Roman" w:cs="Times New Roman"/>
                <w:sz w:val="24"/>
                <w:szCs w:val="24"/>
              </w:rPr>
              <w:t>нед.янв.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Лекция учителя с элементами беседы.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Работа с текстом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Иосиф Уткин. «В санбате», «Если будешь ранен, милый, на войне».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3022C6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2C6">
              <w:rPr>
                <w:rFonts w:ascii="Times New Roman" w:hAnsi="Times New Roman" w:cs="Times New Roman"/>
                <w:sz w:val="24"/>
                <w:szCs w:val="24"/>
              </w:rPr>
              <w:t>1нед. февр.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В. Г. Распутин  (3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В. Г Распутин. Рассказ «На реке Ангаре».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22C6">
              <w:rPr>
                <w:rFonts w:ascii="Times New Roman" w:hAnsi="Times New Roman" w:cs="Times New Roman"/>
                <w:sz w:val="24"/>
                <w:szCs w:val="24"/>
              </w:rPr>
              <w:t>нед. февр.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Лекция с элементами беседы. 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Выразительное чтение.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Единство художественного мира произведения. Восприятие таинства природы ребёнком.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22C6">
              <w:rPr>
                <w:rFonts w:ascii="Times New Roman" w:hAnsi="Times New Roman" w:cs="Times New Roman"/>
                <w:sz w:val="24"/>
                <w:szCs w:val="24"/>
              </w:rPr>
              <w:t>нед. февр.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Коллективный анализ.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Р/Р.  «Размышляем о прочитанном». 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22C6">
              <w:rPr>
                <w:rFonts w:ascii="Times New Roman" w:hAnsi="Times New Roman" w:cs="Times New Roman"/>
                <w:sz w:val="24"/>
                <w:szCs w:val="24"/>
              </w:rPr>
              <w:t>нед. февр.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Диспут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Д. Г. Сергеев  (3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Д.Г.Сергеев. «За стенами острога», «Рекостав». Иркутск и его жители во времена правления Петра 1.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2D18E1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E1">
              <w:rPr>
                <w:rFonts w:ascii="Times New Roman" w:hAnsi="Times New Roman" w:cs="Times New Roman"/>
                <w:sz w:val="24"/>
                <w:szCs w:val="24"/>
              </w:rPr>
              <w:t>1нед марта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Лекция учителя с элементами беседы. 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Выразительное чтение.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Характеристика  героев и событий.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D18E1">
              <w:rPr>
                <w:rFonts w:ascii="Times New Roman" w:hAnsi="Times New Roman" w:cs="Times New Roman"/>
                <w:sz w:val="24"/>
                <w:szCs w:val="24"/>
              </w:rPr>
              <w:t>нед марта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Восприятие таинства природы подростками. Художественная деталь в повести.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D18E1">
              <w:rPr>
                <w:rFonts w:ascii="Times New Roman" w:hAnsi="Times New Roman" w:cs="Times New Roman"/>
                <w:sz w:val="24"/>
                <w:szCs w:val="24"/>
              </w:rPr>
              <w:t>нед марта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Эвристическая беседа </w:t>
            </w:r>
          </w:p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по прочитанному.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А. Зверев  (3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А. Зверев. Рассказ «Ласточки». Человек и окружающий мир.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24257B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7B">
              <w:rPr>
                <w:rFonts w:ascii="Times New Roman" w:hAnsi="Times New Roman" w:cs="Times New Roman"/>
                <w:sz w:val="24"/>
                <w:szCs w:val="24"/>
              </w:rPr>
              <w:t>4нед.марта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Нравственные основы жизни Якимовых и нравственные уроки для внука. Время в рассказе. Поэтика заглавия.</w:t>
            </w: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24257B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7B">
              <w:rPr>
                <w:rFonts w:ascii="Times New Roman" w:hAnsi="Times New Roman" w:cs="Times New Roman"/>
                <w:sz w:val="24"/>
                <w:szCs w:val="24"/>
              </w:rPr>
              <w:t>1нед. апр.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1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Время в рассказе. Поэтика </w:t>
            </w:r>
          </w:p>
          <w:p w:rsidR="00A34152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заглавия.</w:t>
            </w:r>
          </w:p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257B">
              <w:rPr>
                <w:rFonts w:ascii="Times New Roman" w:hAnsi="Times New Roman" w:cs="Times New Roman"/>
                <w:sz w:val="24"/>
                <w:szCs w:val="24"/>
              </w:rPr>
              <w:t>нед. апр.</w:t>
            </w:r>
          </w:p>
        </w:tc>
        <w:tc>
          <w:tcPr>
            <w:tcW w:w="1234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Урок-конкурс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Конкурс на лучшего рассказчика.</w:t>
            </w:r>
          </w:p>
        </w:tc>
        <w:tc>
          <w:tcPr>
            <w:tcW w:w="1631" w:type="dxa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16440D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Лирика  иркутских  поэтов  (5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М. Сергеев. Пейзажная лирика.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4257B">
              <w:rPr>
                <w:rFonts w:ascii="Times New Roman" w:hAnsi="Times New Roman" w:cs="Times New Roman"/>
                <w:sz w:val="24"/>
                <w:szCs w:val="24"/>
              </w:rPr>
              <w:t>нед. апр.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Интегрированный урок.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Турнир рассказчиков.</w:t>
            </w: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Иоффе С.  Лирика. Чувства поэта.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4257B">
              <w:rPr>
                <w:rFonts w:ascii="Times New Roman" w:hAnsi="Times New Roman" w:cs="Times New Roman"/>
                <w:sz w:val="24"/>
                <w:szCs w:val="24"/>
              </w:rPr>
              <w:t>нед. апр.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Эвристическая беседа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Румянцев А. Стихи. Мир воображения. </w:t>
            </w:r>
          </w:p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</w:rPr>
              <w:t>Т/Л.</w:t>
            </w:r>
            <w:r w:rsidRPr="00B53790">
              <w:rPr>
                <w:rFonts w:ascii="Times New Roman" w:eastAsia="Times New Roman" w:hAnsi="Times New Roman" w:cs="Times New Roman"/>
              </w:rPr>
              <w:t xml:space="preserve">  Пейзажная лирика.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sz w:val="24"/>
                <w:szCs w:val="24"/>
              </w:rPr>
              <w:t>1нед.мая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Лекция с элементами беседы. 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Выразительное чтение.</w:t>
            </w: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Кобенков А. Горбунов А. Сопоставительный анализ произведений. Поэтические открытия окружающего мира.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F34E8">
              <w:rPr>
                <w:rFonts w:ascii="Times New Roman" w:hAnsi="Times New Roman" w:cs="Times New Roman"/>
                <w:sz w:val="24"/>
                <w:szCs w:val="24"/>
              </w:rPr>
              <w:t>нед.мая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 развития речи.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4E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7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Р/Р. Сочинение на тему «Чем интересен курс литературы  Восточной Сибири».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34E8">
              <w:rPr>
                <w:rFonts w:ascii="Times New Roman" w:hAnsi="Times New Roman" w:cs="Times New Roman"/>
                <w:sz w:val="24"/>
                <w:szCs w:val="24"/>
              </w:rPr>
              <w:t>нед.мая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 развития речи</w:t>
            </w:r>
          </w:p>
        </w:tc>
        <w:tc>
          <w:tcPr>
            <w:tcW w:w="2203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</w:rPr>
              <w:t>Сочинение</w:t>
            </w: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152" w:rsidTr="00755FEE">
        <w:tc>
          <w:tcPr>
            <w:tcW w:w="14560" w:type="dxa"/>
            <w:gridSpan w:val="9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</w:rPr>
              <w:t>                                                                  </w:t>
            </w:r>
          </w:p>
          <w:p w:rsidR="00A34152" w:rsidRPr="00B53790" w:rsidRDefault="00A34152" w:rsidP="00755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Урок-обобщение  (1 час.)</w:t>
            </w:r>
          </w:p>
        </w:tc>
      </w:tr>
      <w:tr w:rsidR="00A34152" w:rsidTr="00755FEE">
        <w:tc>
          <w:tcPr>
            <w:tcW w:w="66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1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Урок-обобщение по курсу литературы Восточной Сибири. Анализ сочинения.</w:t>
            </w:r>
          </w:p>
        </w:tc>
        <w:tc>
          <w:tcPr>
            <w:tcW w:w="849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34E8">
              <w:rPr>
                <w:rFonts w:ascii="Times New Roman" w:hAnsi="Times New Roman" w:cs="Times New Roman"/>
                <w:sz w:val="24"/>
                <w:szCs w:val="24"/>
              </w:rPr>
              <w:t>нед.мая</w:t>
            </w:r>
          </w:p>
        </w:tc>
        <w:tc>
          <w:tcPr>
            <w:tcW w:w="1234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A34152" w:rsidRPr="00B53790" w:rsidRDefault="00A34152" w:rsidP="00755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 xml:space="preserve">Беседа. </w:t>
            </w:r>
          </w:p>
          <w:p w:rsidR="00A34152" w:rsidRPr="001F34E8" w:rsidRDefault="00A34152" w:rsidP="00755F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790">
              <w:rPr>
                <w:rFonts w:ascii="Times New Roman" w:eastAsia="Times New Roman" w:hAnsi="Times New Roman" w:cs="Times New Roman"/>
              </w:rPr>
              <w:t>Урок- обобщение.</w:t>
            </w:r>
          </w:p>
        </w:tc>
        <w:tc>
          <w:tcPr>
            <w:tcW w:w="2203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A34152" w:rsidRPr="001F34E8" w:rsidRDefault="00A34152" w:rsidP="00755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4152" w:rsidRPr="006A7689" w:rsidRDefault="00A34152" w:rsidP="00A34152">
      <w:pPr>
        <w:rPr>
          <w:rFonts w:ascii="Times New Roman" w:hAnsi="Times New Roman" w:cs="Times New Roman"/>
          <w:sz w:val="24"/>
          <w:szCs w:val="24"/>
        </w:rPr>
      </w:pPr>
    </w:p>
    <w:p w:rsidR="00A34152" w:rsidRPr="00AD0730" w:rsidRDefault="00A34152" w:rsidP="00150143">
      <w:pPr>
        <w:rPr>
          <w:sz w:val="28"/>
          <w:szCs w:val="28"/>
        </w:rPr>
      </w:pPr>
    </w:p>
    <w:sectPr w:rsidR="00A34152" w:rsidRPr="00AD0730" w:rsidSect="006A76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F81"/>
    <w:multiLevelType w:val="hybridMultilevel"/>
    <w:tmpl w:val="FA7A9C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C737B3F"/>
    <w:multiLevelType w:val="hybridMultilevel"/>
    <w:tmpl w:val="117C0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D2474F"/>
    <w:multiLevelType w:val="hybridMultilevel"/>
    <w:tmpl w:val="E70C4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1408F"/>
    <w:multiLevelType w:val="hybridMultilevel"/>
    <w:tmpl w:val="C99A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E0DE9"/>
    <w:multiLevelType w:val="hybridMultilevel"/>
    <w:tmpl w:val="6C5221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FAF50E8"/>
    <w:multiLevelType w:val="hybridMultilevel"/>
    <w:tmpl w:val="B3B49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7F67"/>
    <w:rsid w:val="000A0CEE"/>
    <w:rsid w:val="00150143"/>
    <w:rsid w:val="002E1929"/>
    <w:rsid w:val="004026CC"/>
    <w:rsid w:val="00526862"/>
    <w:rsid w:val="007A3D65"/>
    <w:rsid w:val="00817F67"/>
    <w:rsid w:val="00827F70"/>
    <w:rsid w:val="0089281D"/>
    <w:rsid w:val="00A34152"/>
    <w:rsid w:val="00AD0730"/>
    <w:rsid w:val="00AF7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4BFB6-4C1F-46A3-BDC4-E14FEF30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F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1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0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3415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1497</Words>
  <Characters>8538</Characters>
  <Application>Microsoft Office Word</Application>
  <DocSecurity>0</DocSecurity>
  <Lines>71</Lines>
  <Paragraphs>20</Paragraphs>
  <ScaleCrop>false</ScaleCrop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Секретарь</cp:lastModifiedBy>
  <cp:revision>10</cp:revision>
  <dcterms:created xsi:type="dcterms:W3CDTF">2016-08-28T08:59:00Z</dcterms:created>
  <dcterms:modified xsi:type="dcterms:W3CDTF">2017-04-14T03:43:00Z</dcterms:modified>
</cp:coreProperties>
</file>