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15B" w:rsidRDefault="0054515B" w:rsidP="00190A86">
      <w:pPr>
        <w:pStyle w:val="ParagraphStyle"/>
        <w:spacing w:before="120" w:after="120" w:line="23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52515" cy="8694108"/>
            <wp:effectExtent l="19050" t="0" r="635" b="0"/>
            <wp:docPr id="1" name="Рисунок 1" descr="C:\Documents and Settings\Администратор\Рабочий стол\тит 2\общ.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тит 2\общ.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86" w:rsidRPr="00287375" w:rsidRDefault="00190A86" w:rsidP="00190A86">
      <w:pPr>
        <w:pStyle w:val="ParagraphStyle"/>
        <w:spacing w:before="120" w:after="120" w:line="23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учебного материала по обществознанию</w:t>
      </w:r>
      <w:r w:rsidR="00287375">
        <w:rPr>
          <w:rFonts w:ascii="Times New Roman" w:hAnsi="Times New Roman" w:cs="Times New Roman"/>
          <w:b/>
          <w:bCs/>
          <w:sz w:val="28"/>
          <w:szCs w:val="28"/>
        </w:rPr>
        <w:t xml:space="preserve"> в 6 классе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Вводный урок.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I. Человек в социальном измерении.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Личность. Социальные параметры личности. Индивидуальность человека. Качества сильной личности.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 человеком мира и самого себя. Самосознание и самооценка. Способности человека.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человека, ее основные формы (труд, игра, учение). Мотивы деятельности. Связь между деятельностью и формированием личности. Знания и умения как условие успешной деятельности.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Потребности человека – биологические, социальные, духовные. Индивидуальный характер потребностей. Люди с ограниченными возможностями и особыми потребностями. Духовный мир человека. Мысли и чувства.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Привычка к труду. Проблема выбора профессии. Важность взаимопонимания и взаимопомощи.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– личность. Учимся узнавать и оценивать себя. Учимся правильно организовывать свою деятельность. Учимся размышлять.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II. Человек среди людей.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и ближайшее социальное окружение. Межличностные отношения. Роль чувств в отношениях между людьми. Сотрудничество и соперничество. Солидарность, лояльность, толерантность, взаимопонимание.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Социальные группы (большие и малые). Человек в малой группе. Группы формальные и неформальные. Лидеры. Групповые нормы.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Общение – форма отношения человека к окружающему миру. Цели общения. Средства общения. Стили общения. Особенности общения со сверстниками, старшими и младшими.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и мои знакомые, приятели, товарищи, друзья. Я и группы, в которые я вхожу. Как получить удовольствие от общения. Как победить обиду.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III. Нравственные основы жизни.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славен добрыми делами. Доброе – значит, хорошее. Мораль. Золотое правило морали. Учимся делать добро.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Смелость. Страх – защитная реакция человека. Преодоление страха. Смелость и отвага. Противодействие злу.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Человечность. Гуманизм – уважение к людям. Внимание к тем, кто нуждается в поддержке.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Гуманизм и человечность вокруг нас. Они победили страх. Спешите делать добро.</w:t>
      </w:r>
    </w:p>
    <w:p w:rsidR="00190A86" w:rsidRDefault="00190A86" w:rsidP="00190A86">
      <w:pPr>
        <w:pStyle w:val="ParagraphStyle"/>
        <w:spacing w:line="23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Итоговое повторение и контроль.</w:t>
      </w:r>
    </w:p>
    <w:p w:rsidR="00190A86" w:rsidRDefault="00190A86" w:rsidP="00190A86">
      <w:pPr>
        <w:pStyle w:val="Centered"/>
        <w:rPr>
          <w:rFonts w:ascii="Times New Roman" w:hAnsi="Times New Roman" w:cs="Times New Roman"/>
          <w:b/>
          <w:bCs/>
          <w:sz w:val="28"/>
          <w:szCs w:val="28"/>
        </w:rPr>
      </w:pPr>
    </w:p>
    <w:p w:rsidR="00FD5870" w:rsidRDefault="00FD5870" w:rsidP="00190A86">
      <w:pPr>
        <w:pStyle w:val="Centered"/>
        <w:rPr>
          <w:rFonts w:ascii="Times New Roman" w:hAnsi="Times New Roman" w:cs="Times New Roman"/>
          <w:b/>
          <w:bCs/>
          <w:sz w:val="28"/>
          <w:szCs w:val="28"/>
        </w:rPr>
      </w:pPr>
    </w:p>
    <w:p w:rsidR="00FD5870" w:rsidRDefault="00FD5870" w:rsidP="00190A86">
      <w:pPr>
        <w:pStyle w:val="Centered"/>
        <w:rPr>
          <w:rFonts w:ascii="Times New Roman" w:hAnsi="Times New Roman" w:cs="Times New Roman"/>
          <w:b/>
          <w:bCs/>
          <w:sz w:val="28"/>
          <w:szCs w:val="28"/>
        </w:rPr>
      </w:pPr>
    </w:p>
    <w:p w:rsidR="00FD5870" w:rsidRPr="008A3C82" w:rsidRDefault="00FD5870" w:rsidP="00FD5870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 w:rsidRPr="008A3C82">
        <w:rPr>
          <w:rFonts w:ascii="Times New Roman" w:hAnsi="Times New Roman" w:cs="Times New Roman"/>
          <w:b/>
          <w:bCs/>
          <w:sz w:val="32"/>
          <w:szCs w:val="32"/>
        </w:rPr>
        <w:lastRenderedPageBreak/>
        <w:t>Учебно-тематическое планирование</w:t>
      </w:r>
    </w:p>
    <w:p w:rsidR="00FD5870" w:rsidRPr="00FD5870" w:rsidRDefault="00FD5870" w:rsidP="00FD5870">
      <w:pPr>
        <w:pStyle w:val="ParagraphStyle"/>
        <w:spacing w:after="120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704"/>
        <w:gridCol w:w="2693"/>
        <w:gridCol w:w="3402"/>
        <w:gridCol w:w="944"/>
        <w:gridCol w:w="1936"/>
      </w:tblGrid>
      <w:tr w:rsidR="00FD5870" w:rsidRPr="00FD5870" w:rsidTr="00083347">
        <w:tc>
          <w:tcPr>
            <w:tcW w:w="704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Тема</w:t>
            </w:r>
          </w:p>
        </w:tc>
        <w:tc>
          <w:tcPr>
            <w:tcW w:w="3402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</w:t>
            </w:r>
          </w:p>
        </w:tc>
        <w:tc>
          <w:tcPr>
            <w:tcW w:w="944" w:type="dxa"/>
          </w:tcPr>
          <w:p w:rsidR="00FD5870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Кол-</w:t>
            </w:r>
            <w:r w:rsidR="00FD5870"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во часов на изучение темы</w:t>
            </w:r>
          </w:p>
        </w:tc>
        <w:tc>
          <w:tcPr>
            <w:tcW w:w="1936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Контрольные мероприятия</w:t>
            </w:r>
          </w:p>
        </w:tc>
      </w:tr>
      <w:tr w:rsidR="00FD5870" w:rsidTr="00083347">
        <w:tc>
          <w:tcPr>
            <w:tcW w:w="704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Вводный урок</w:t>
            </w:r>
          </w:p>
        </w:tc>
        <w:tc>
          <w:tcPr>
            <w:tcW w:w="3402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Назначение курса</w:t>
            </w:r>
          </w:p>
        </w:tc>
        <w:tc>
          <w:tcPr>
            <w:tcW w:w="944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36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Входящий тест</w:t>
            </w:r>
          </w:p>
        </w:tc>
      </w:tr>
      <w:tr w:rsidR="00FD5870" w:rsidTr="00083347">
        <w:tc>
          <w:tcPr>
            <w:tcW w:w="704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Человек в социальном измерении.</w:t>
            </w:r>
          </w:p>
        </w:tc>
        <w:tc>
          <w:tcPr>
            <w:tcW w:w="3402" w:type="dxa"/>
          </w:tcPr>
          <w:p w:rsidR="00FD5870" w:rsidRPr="008A3C82" w:rsidRDefault="00083347" w:rsidP="00083347">
            <w:pPr>
              <w:pStyle w:val="Centered"/>
              <w:jc w:val="left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Человек-личность.</w:t>
            </w:r>
          </w:p>
          <w:p w:rsidR="00083347" w:rsidRPr="008A3C82" w:rsidRDefault="00083347" w:rsidP="00083347">
            <w:pPr>
              <w:pStyle w:val="Centered"/>
              <w:jc w:val="left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Человек познаёт мир.</w:t>
            </w:r>
          </w:p>
          <w:p w:rsidR="00083347" w:rsidRPr="008A3C82" w:rsidRDefault="00083347" w:rsidP="00083347">
            <w:pPr>
              <w:pStyle w:val="Centered"/>
              <w:jc w:val="left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Человек и его деятельность.</w:t>
            </w:r>
          </w:p>
          <w:p w:rsidR="00083347" w:rsidRPr="008A3C82" w:rsidRDefault="00083347" w:rsidP="00083347">
            <w:pPr>
              <w:pStyle w:val="Centered"/>
              <w:jc w:val="left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Потребности человека.</w:t>
            </w:r>
          </w:p>
          <w:p w:rsidR="00083347" w:rsidRPr="008A3C82" w:rsidRDefault="00083347" w:rsidP="00083347">
            <w:pPr>
              <w:pStyle w:val="Centered"/>
              <w:jc w:val="left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На пути к жизненному успеху</w:t>
            </w:r>
          </w:p>
          <w:p w:rsidR="00083347" w:rsidRPr="008A3C82" w:rsidRDefault="00083347" w:rsidP="00083347">
            <w:pPr>
              <w:pStyle w:val="Centered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44" w:type="dxa"/>
          </w:tcPr>
          <w:p w:rsidR="00FD5870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1936" w:type="dxa"/>
          </w:tcPr>
          <w:p w:rsidR="00083347" w:rsidRDefault="00083347" w:rsidP="00083347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Практикум</w:t>
            </w:r>
          </w:p>
          <w:p w:rsidR="008A3C82" w:rsidRPr="008A3C82" w:rsidRDefault="008A3C82" w:rsidP="00083347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Практикум</w:t>
            </w:r>
          </w:p>
          <w:p w:rsidR="00083347" w:rsidRPr="008A3C82" w:rsidRDefault="00083347" w:rsidP="00083347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Повторение</w:t>
            </w:r>
          </w:p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</w:p>
        </w:tc>
      </w:tr>
      <w:tr w:rsidR="00FD5870" w:rsidTr="00083347">
        <w:tc>
          <w:tcPr>
            <w:tcW w:w="704" w:type="dxa"/>
          </w:tcPr>
          <w:p w:rsidR="00FD5870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FD5870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Человек среди людей</w:t>
            </w:r>
          </w:p>
        </w:tc>
        <w:tc>
          <w:tcPr>
            <w:tcW w:w="3402" w:type="dxa"/>
          </w:tcPr>
          <w:p w:rsidR="00FD5870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Межличностные отношения.</w:t>
            </w:r>
          </w:p>
          <w:p w:rsidR="00083347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Человек в группе.</w:t>
            </w:r>
          </w:p>
          <w:p w:rsidR="00083347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Общение.</w:t>
            </w:r>
          </w:p>
          <w:p w:rsidR="00083347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Конфликты в межличностных отношениях</w:t>
            </w:r>
          </w:p>
        </w:tc>
        <w:tc>
          <w:tcPr>
            <w:tcW w:w="944" w:type="dxa"/>
          </w:tcPr>
          <w:p w:rsidR="00FD5870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936" w:type="dxa"/>
          </w:tcPr>
          <w:p w:rsidR="00FD5870" w:rsidRDefault="00083347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 xml:space="preserve">Практикум </w:t>
            </w:r>
          </w:p>
          <w:p w:rsidR="008A3C82" w:rsidRPr="008A3C82" w:rsidRDefault="008A3C82" w:rsidP="008A3C82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 xml:space="preserve">Практикум </w:t>
            </w:r>
          </w:p>
          <w:p w:rsidR="00083347" w:rsidRPr="008A3C82" w:rsidRDefault="00083347" w:rsidP="008A3C82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</w:rPr>
              <w:t>Повторение</w:t>
            </w:r>
          </w:p>
        </w:tc>
      </w:tr>
      <w:tr w:rsidR="00FD5870" w:rsidTr="00083347">
        <w:tc>
          <w:tcPr>
            <w:tcW w:w="704" w:type="dxa"/>
          </w:tcPr>
          <w:p w:rsidR="00FD5870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FD5870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Нравственные основы жизни</w:t>
            </w:r>
          </w:p>
        </w:tc>
        <w:tc>
          <w:tcPr>
            <w:tcW w:w="3402" w:type="dxa"/>
          </w:tcPr>
          <w:p w:rsidR="00FD5870" w:rsidRPr="008A3C82" w:rsidRDefault="008A3C82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Человек славен добрыми делами.</w:t>
            </w:r>
          </w:p>
          <w:p w:rsidR="008A3C82" w:rsidRPr="008A3C82" w:rsidRDefault="008A3C82" w:rsidP="00190A86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Будь смелым.</w:t>
            </w:r>
          </w:p>
          <w:p w:rsidR="008A3C82" w:rsidRPr="008A3C82" w:rsidRDefault="008A3C82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</w:rPr>
              <w:t>Человек и человечность</w:t>
            </w:r>
          </w:p>
        </w:tc>
        <w:tc>
          <w:tcPr>
            <w:tcW w:w="944" w:type="dxa"/>
          </w:tcPr>
          <w:p w:rsidR="00FD5870" w:rsidRPr="008A3C82" w:rsidRDefault="008A3C82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936" w:type="dxa"/>
          </w:tcPr>
          <w:p w:rsidR="008A3C82" w:rsidRDefault="008A3C82" w:rsidP="008A3C82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Практикум</w:t>
            </w:r>
          </w:p>
          <w:p w:rsidR="008A3C82" w:rsidRPr="008A3C82" w:rsidRDefault="008A3C82" w:rsidP="008A3C82">
            <w:pPr>
              <w:pStyle w:val="Centered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Практикум</w:t>
            </w:r>
          </w:p>
          <w:p w:rsidR="008A3C82" w:rsidRPr="008A3C82" w:rsidRDefault="008A3C82" w:rsidP="008A3C82">
            <w:pPr>
              <w:pStyle w:val="Centered"/>
              <w:rPr>
                <w:rFonts w:ascii="Times New Roman" w:hAnsi="Times New Roman" w:cs="Times New Roman"/>
                <w:bCs/>
              </w:rPr>
            </w:pPr>
            <w:r w:rsidRPr="008A3C82">
              <w:rPr>
                <w:rFonts w:ascii="Times New Roman" w:hAnsi="Times New Roman" w:cs="Times New Roman"/>
                <w:bCs/>
              </w:rPr>
              <w:t>Повторение</w:t>
            </w:r>
          </w:p>
          <w:p w:rsidR="00FD5870" w:rsidRPr="008A3C82" w:rsidRDefault="00FD5870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83347" w:rsidTr="00083347">
        <w:tc>
          <w:tcPr>
            <w:tcW w:w="704" w:type="dxa"/>
          </w:tcPr>
          <w:p w:rsidR="00083347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083347" w:rsidRPr="008A3C82" w:rsidRDefault="008A3C82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ИТОГО</w:t>
            </w:r>
          </w:p>
        </w:tc>
        <w:tc>
          <w:tcPr>
            <w:tcW w:w="3402" w:type="dxa"/>
          </w:tcPr>
          <w:p w:rsidR="00083347" w:rsidRPr="008A3C82" w:rsidRDefault="00083347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44" w:type="dxa"/>
          </w:tcPr>
          <w:p w:rsidR="00083347" w:rsidRPr="008A3C82" w:rsidRDefault="008A3C82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C82"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1936" w:type="dxa"/>
          </w:tcPr>
          <w:p w:rsidR="00083347" w:rsidRPr="008A3C82" w:rsidRDefault="008A3C82" w:rsidP="00190A86">
            <w:pPr>
              <w:pStyle w:val="Centere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</w:tbl>
    <w:p w:rsidR="00FD5870" w:rsidRDefault="00FD5870" w:rsidP="00190A86">
      <w:pPr>
        <w:pStyle w:val="Centered"/>
        <w:rPr>
          <w:rFonts w:ascii="Times New Roman" w:hAnsi="Times New Roman" w:cs="Times New Roman"/>
          <w:b/>
          <w:bCs/>
          <w:sz w:val="28"/>
          <w:szCs w:val="28"/>
        </w:rPr>
      </w:pPr>
    </w:p>
    <w:p w:rsidR="00190A86" w:rsidRDefault="00190A86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0A86" w:rsidRDefault="00190A86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0A86" w:rsidRDefault="002B5063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предметные результаты</w:t>
      </w:r>
    </w:p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48E4" w:rsidRPr="00B708A8" w:rsidRDefault="006548E4" w:rsidP="006548E4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B708A8">
        <w:rPr>
          <w:b/>
          <w:sz w:val="28"/>
          <w:szCs w:val="28"/>
        </w:rPr>
        <w:t>Выпускник научится:</w:t>
      </w:r>
    </w:p>
    <w:p w:rsidR="006548E4" w:rsidRPr="00B708A8" w:rsidRDefault="006548E4" w:rsidP="006548E4">
      <w:pPr>
        <w:numPr>
          <w:ilvl w:val="0"/>
          <w:numId w:val="2"/>
        </w:numPr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proofErr w:type="gramStart"/>
      <w:r w:rsidRPr="00B708A8">
        <w:rPr>
          <w:sz w:val="28"/>
          <w:szCs w:val="28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6548E4" w:rsidRPr="00B708A8" w:rsidRDefault="006548E4" w:rsidP="006548E4">
      <w:pPr>
        <w:numPr>
          <w:ilvl w:val="0"/>
          <w:numId w:val="2"/>
        </w:numPr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B708A8">
        <w:rPr>
          <w:sz w:val="28"/>
          <w:szCs w:val="28"/>
        </w:rPr>
        <w:t>характеризовать основные возрастные периоды жизни человека, особенности подросткового возраста;</w:t>
      </w:r>
    </w:p>
    <w:p w:rsidR="006548E4" w:rsidRPr="00B708A8" w:rsidRDefault="006548E4" w:rsidP="006548E4">
      <w:pPr>
        <w:numPr>
          <w:ilvl w:val="0"/>
          <w:numId w:val="2"/>
        </w:numPr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B708A8">
        <w:rPr>
          <w:sz w:val="28"/>
          <w:szCs w:val="28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6548E4" w:rsidRPr="00B708A8" w:rsidRDefault="006548E4" w:rsidP="006548E4">
      <w:pPr>
        <w:numPr>
          <w:ilvl w:val="0"/>
          <w:numId w:val="2"/>
        </w:numPr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B708A8">
        <w:rPr>
          <w:sz w:val="28"/>
          <w:szCs w:val="28"/>
        </w:rPr>
        <w:t>характеризовать и иллюстрировать конкретными примерами группы потребностей человека;</w:t>
      </w:r>
    </w:p>
    <w:p w:rsidR="006548E4" w:rsidRPr="00B708A8" w:rsidRDefault="006548E4" w:rsidP="006548E4">
      <w:pPr>
        <w:numPr>
          <w:ilvl w:val="0"/>
          <w:numId w:val="2"/>
        </w:numPr>
        <w:tabs>
          <w:tab w:val="left" w:pos="993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B708A8">
        <w:rPr>
          <w:sz w:val="28"/>
          <w:szCs w:val="28"/>
        </w:rPr>
        <w:t>приводить примеры основных видов деятельности человека;</w:t>
      </w:r>
    </w:p>
    <w:p w:rsidR="006548E4" w:rsidRPr="00B708A8" w:rsidRDefault="006548E4" w:rsidP="006548E4">
      <w:pPr>
        <w:numPr>
          <w:ilvl w:val="0"/>
          <w:numId w:val="2"/>
        </w:numPr>
        <w:shd w:val="clear" w:color="auto" w:fill="FFFFFF"/>
        <w:tabs>
          <w:tab w:val="left" w:pos="993"/>
          <w:tab w:val="left" w:pos="1023"/>
        </w:tabs>
        <w:spacing w:after="0" w:line="276" w:lineRule="auto"/>
        <w:ind w:firstLine="709"/>
        <w:jc w:val="both"/>
        <w:rPr>
          <w:sz w:val="28"/>
          <w:szCs w:val="28"/>
        </w:rPr>
      </w:pPr>
      <w:r w:rsidRPr="00B708A8">
        <w:rPr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6548E4" w:rsidRDefault="006548E4" w:rsidP="006548E4">
      <w:pPr>
        <w:tabs>
          <w:tab w:val="left" w:pos="1023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6548E4" w:rsidRPr="00B708A8" w:rsidRDefault="006548E4" w:rsidP="006548E4">
      <w:pPr>
        <w:tabs>
          <w:tab w:val="left" w:pos="1023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B708A8">
        <w:rPr>
          <w:b/>
          <w:sz w:val="28"/>
          <w:szCs w:val="28"/>
        </w:rPr>
        <w:t>Выпускник получит возможность научиться:</w:t>
      </w:r>
    </w:p>
    <w:p w:rsidR="006548E4" w:rsidRPr="00B708A8" w:rsidRDefault="006548E4" w:rsidP="006548E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jc w:val="both"/>
        <w:rPr>
          <w:i/>
          <w:sz w:val="28"/>
          <w:szCs w:val="28"/>
        </w:rPr>
      </w:pPr>
      <w:r w:rsidRPr="00B708A8">
        <w:rPr>
          <w:i/>
          <w:sz w:val="28"/>
          <w:szCs w:val="28"/>
        </w:rPr>
        <w:t>выполнять несложные практические задания, основанные на ситуациях, связанных с деятельностью человека;</w:t>
      </w:r>
    </w:p>
    <w:p w:rsidR="006548E4" w:rsidRPr="00B708A8" w:rsidRDefault="006548E4" w:rsidP="006548E4">
      <w:pPr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76" w:lineRule="auto"/>
        <w:ind w:left="0" w:firstLine="709"/>
        <w:jc w:val="both"/>
        <w:rPr>
          <w:i/>
          <w:sz w:val="28"/>
          <w:szCs w:val="28"/>
        </w:rPr>
      </w:pPr>
      <w:r w:rsidRPr="00B708A8">
        <w:rPr>
          <w:i/>
          <w:sz w:val="28"/>
          <w:szCs w:val="28"/>
        </w:rPr>
        <w:t>оценивать роль деятельности в жизни человека и общества;</w:t>
      </w:r>
    </w:p>
    <w:p w:rsidR="006548E4" w:rsidRPr="00B708A8" w:rsidRDefault="006548E4" w:rsidP="006548E4">
      <w:pPr>
        <w:numPr>
          <w:ilvl w:val="0"/>
          <w:numId w:val="1"/>
        </w:numPr>
        <w:tabs>
          <w:tab w:val="left" w:pos="993"/>
          <w:tab w:val="left" w:pos="1023"/>
        </w:tabs>
        <w:spacing w:after="0" w:line="276" w:lineRule="auto"/>
        <w:ind w:left="0" w:firstLine="709"/>
        <w:jc w:val="both"/>
        <w:rPr>
          <w:i/>
          <w:sz w:val="28"/>
          <w:szCs w:val="28"/>
        </w:rPr>
      </w:pPr>
      <w:r w:rsidRPr="00B708A8">
        <w:rPr>
          <w:i/>
          <w:sz w:val="28"/>
          <w:szCs w:val="28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6548E4" w:rsidRPr="00B708A8" w:rsidRDefault="006548E4" w:rsidP="006548E4">
      <w:pPr>
        <w:numPr>
          <w:ilvl w:val="0"/>
          <w:numId w:val="1"/>
        </w:numPr>
        <w:shd w:val="clear" w:color="auto" w:fill="FFFFFF"/>
        <w:tabs>
          <w:tab w:val="left" w:pos="993"/>
          <w:tab w:val="left" w:pos="1023"/>
        </w:tabs>
        <w:spacing w:after="0" w:line="276" w:lineRule="auto"/>
        <w:ind w:left="0" w:firstLine="709"/>
        <w:jc w:val="both"/>
        <w:rPr>
          <w:i/>
          <w:sz w:val="28"/>
          <w:szCs w:val="28"/>
        </w:rPr>
      </w:pPr>
      <w:r w:rsidRPr="00B708A8">
        <w:rPr>
          <w:i/>
          <w:sz w:val="28"/>
          <w:szCs w:val="28"/>
        </w:rPr>
        <w:t>использовать элементы причинно-следственного анализа при характеристике межличностных конфликтов;</w:t>
      </w:r>
    </w:p>
    <w:p w:rsidR="006548E4" w:rsidRDefault="006548E4" w:rsidP="006548E4">
      <w:pPr>
        <w:rPr>
          <w:i/>
          <w:sz w:val="28"/>
          <w:szCs w:val="28"/>
        </w:rPr>
      </w:pPr>
      <w:r w:rsidRPr="00B708A8">
        <w:rPr>
          <w:i/>
          <w:sz w:val="28"/>
          <w:szCs w:val="28"/>
        </w:rPr>
        <w:t>моделировать возможные последствия позитивного и негативного воздействия группы на человека, делать выводы</w:t>
      </w:r>
    </w:p>
    <w:p w:rsidR="006548E4" w:rsidRDefault="006548E4" w:rsidP="006548E4">
      <w:pPr>
        <w:rPr>
          <w:i/>
          <w:sz w:val="28"/>
          <w:szCs w:val="28"/>
        </w:rPr>
      </w:pPr>
    </w:p>
    <w:p w:rsidR="006548E4" w:rsidRDefault="006548E4" w:rsidP="006548E4"/>
    <w:bookmarkEnd w:id="0"/>
    <w:p w:rsidR="006548E4" w:rsidRDefault="006548E4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160B" w:rsidRDefault="009D160B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9D160B" w:rsidSect="00111F38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9D160B" w:rsidRDefault="009D160B" w:rsidP="009D160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Календарно - тематический план по обществознанию. 6 класс.</w:t>
      </w:r>
    </w:p>
    <w:tbl>
      <w:tblPr>
        <w:tblStyle w:val="a3"/>
        <w:tblW w:w="0" w:type="auto"/>
        <w:tblLayout w:type="fixed"/>
        <w:tblLook w:val="04A0"/>
      </w:tblPr>
      <w:tblGrid>
        <w:gridCol w:w="840"/>
        <w:gridCol w:w="45"/>
        <w:gridCol w:w="1066"/>
        <w:gridCol w:w="2977"/>
        <w:gridCol w:w="1134"/>
        <w:gridCol w:w="1559"/>
        <w:gridCol w:w="1276"/>
        <w:gridCol w:w="2410"/>
        <w:gridCol w:w="2268"/>
        <w:gridCol w:w="1211"/>
      </w:tblGrid>
      <w:tr w:rsidR="009D160B" w:rsidTr="009D160B">
        <w:tc>
          <w:tcPr>
            <w:tcW w:w="8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proofErr w:type="spellEnd"/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в теме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Кол-во часов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Сроки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Тип урока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Формы и виды контроля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Примечания </w:t>
            </w:r>
          </w:p>
        </w:tc>
      </w:tr>
      <w:tr w:rsidR="009D160B" w:rsidTr="009D160B"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3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Факт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b/>
                <w:sz w:val="32"/>
                <w:szCs w:val="32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0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28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1. Человек в социальном измерении (13ч)</w:t>
            </w: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- личность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- личность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сентября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познаёт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26-1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познаёт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его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его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Потребности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7-12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пути к жизненному успеху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14-19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пути к жизненному успеху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21-26 ноября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по теме: Человек в социальном измерении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28-3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Практикум по теме: Человек в социальном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измерении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5-10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теме: Человек в социальном измерении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12-17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2. Человек среди людей (11ч)</w:t>
            </w: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19-24 декабря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Межличностные отношения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9-14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в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16-21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в группе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23-28 января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отношениях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февраля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по теме: Человек среди людей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27-4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по теме: Человек среди людей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6-11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теме: Человек среди людей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13-18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394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3. Нравственные основы жизни (9ч)</w:t>
            </w: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славен добрыми делами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20-25 марта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славен добрыми делами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3-8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Будь смелым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Будь смелым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17-22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человечность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24-29 апреля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Урок-исследование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человечность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2-6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Уроки-характеристики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контроль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по теме: Нравственные основы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8-13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Практикум по теме: Нравственные основы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лабораторного типа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проблемных задач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9D160B" w:rsidTr="009D160B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теме: Нравственные основы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22-27 мая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60B" w:rsidRDefault="009D160B">
            <w:pPr>
              <w:spacing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9D160B" w:rsidRDefault="009D160B" w:rsidP="009D160B">
      <w:pPr>
        <w:rPr>
          <w:rFonts w:eastAsiaTheme="minorEastAsia"/>
        </w:rPr>
      </w:pPr>
    </w:p>
    <w:p w:rsidR="002B5063" w:rsidRPr="002B5063" w:rsidRDefault="002B5063" w:rsidP="00190A86">
      <w:pPr>
        <w:pStyle w:val="ParagraphStyle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1DBA" w:rsidRDefault="005E1DBA"/>
    <w:sectPr w:rsidR="005E1DBA" w:rsidSect="009D160B">
      <w:pgSz w:w="15840" w:h="12240" w:orient="landscape"/>
      <w:pgMar w:top="1701" w:right="1134" w:bottom="851" w:left="1134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4167"/>
    <w:rsid w:val="00072F16"/>
    <w:rsid w:val="00083347"/>
    <w:rsid w:val="0013318A"/>
    <w:rsid w:val="00190A86"/>
    <w:rsid w:val="001B5369"/>
    <w:rsid w:val="001C4167"/>
    <w:rsid w:val="00287375"/>
    <w:rsid w:val="002B5063"/>
    <w:rsid w:val="003F2906"/>
    <w:rsid w:val="00464D65"/>
    <w:rsid w:val="0054515B"/>
    <w:rsid w:val="005E1DBA"/>
    <w:rsid w:val="005E37E0"/>
    <w:rsid w:val="006548E4"/>
    <w:rsid w:val="007B7E46"/>
    <w:rsid w:val="008A3C82"/>
    <w:rsid w:val="009D160B"/>
    <w:rsid w:val="00EF249D"/>
    <w:rsid w:val="00FA2C6D"/>
    <w:rsid w:val="00FD5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87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190A8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190A86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table" w:styleId="a3">
    <w:name w:val="Table Grid"/>
    <w:basedOn w:val="a1"/>
    <w:uiPriority w:val="59"/>
    <w:rsid w:val="00FD58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72F16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14">
    <w:name w:val="Font Style14"/>
    <w:uiPriority w:val="99"/>
    <w:rsid w:val="00072F16"/>
    <w:rPr>
      <w:rFonts w:ascii="Arial" w:hAnsi="Arial" w:cs="Arial" w:hint="default"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072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72F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0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FE853-252D-41F2-AEEC-80794E3C7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Школа</cp:lastModifiedBy>
  <cp:revision>12</cp:revision>
  <cp:lastPrinted>2016-09-09T06:07:00Z</cp:lastPrinted>
  <dcterms:created xsi:type="dcterms:W3CDTF">2016-08-29T22:16:00Z</dcterms:created>
  <dcterms:modified xsi:type="dcterms:W3CDTF">2016-09-09T09:42:00Z</dcterms:modified>
</cp:coreProperties>
</file>