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0D9" w:rsidRDefault="007900D9" w:rsidP="0067328D">
      <w:pPr>
        <w:shd w:val="clear" w:color="auto" w:fill="FFFFFF"/>
        <w:spacing w:after="0" w:line="360" w:lineRule="auto"/>
        <w:ind w:firstLine="586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3692E1" wp14:editId="58ADA1A5">
            <wp:simplePos x="0" y="0"/>
            <wp:positionH relativeFrom="column">
              <wp:posOffset>-775335</wp:posOffset>
            </wp:positionH>
            <wp:positionV relativeFrom="paragraph">
              <wp:posOffset>-392430</wp:posOffset>
            </wp:positionV>
            <wp:extent cx="6744335" cy="9542145"/>
            <wp:effectExtent l="0" t="0" r="0" b="1905"/>
            <wp:wrapTopAndBottom/>
            <wp:docPr id="2" name="Рисунок 2" descr="C:\Users\User\Pictures\Титул\2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Титул\2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95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28D" w:rsidRPr="00862028" w:rsidRDefault="0067328D" w:rsidP="0067328D">
      <w:pPr>
        <w:shd w:val="clear" w:color="auto" w:fill="FFFFFF"/>
        <w:spacing w:after="0" w:line="360" w:lineRule="auto"/>
        <w:ind w:firstLine="58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202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английскому языку </w:t>
      </w:r>
      <w:r w:rsidRPr="00862028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класса</w:t>
      </w:r>
      <w:r w:rsidRPr="00862028">
        <w:rPr>
          <w:rFonts w:ascii="Times New Roman" w:hAnsi="Times New Roman" w:cs="Times New Roman"/>
          <w:color w:val="000000"/>
          <w:sz w:val="28"/>
          <w:szCs w:val="28"/>
        </w:rPr>
        <w:t xml:space="preserve">  разработана на основе требований к результатам освоения основной образовательной программы </w:t>
      </w:r>
      <w:r w:rsidR="00C348E1" w:rsidRPr="00C348E1">
        <w:rPr>
          <w:rFonts w:ascii="Times New Roman" w:hAnsi="Times New Roman" w:cs="Times New Roman"/>
          <w:color w:val="000000"/>
          <w:sz w:val="28"/>
          <w:szCs w:val="28"/>
        </w:rPr>
        <w:t>начального</w:t>
      </w:r>
      <w:r w:rsidRPr="00C348E1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МБОУ «</w:t>
      </w:r>
      <w:proofErr w:type="spellStart"/>
      <w:r w:rsidRPr="00C348E1">
        <w:rPr>
          <w:rFonts w:ascii="Times New Roman" w:hAnsi="Times New Roman" w:cs="Times New Roman"/>
          <w:color w:val="000000"/>
          <w:sz w:val="28"/>
          <w:szCs w:val="28"/>
        </w:rPr>
        <w:t>Тельминская</w:t>
      </w:r>
      <w:proofErr w:type="spellEnd"/>
      <w:r w:rsidRPr="00C348E1">
        <w:rPr>
          <w:rFonts w:ascii="Times New Roman" w:hAnsi="Times New Roman" w:cs="Times New Roman"/>
          <w:color w:val="000000"/>
          <w:sz w:val="28"/>
          <w:szCs w:val="28"/>
        </w:rPr>
        <w:t xml:space="preserve"> СОШ» и других её разделов, с учетом изменений, внесенных в федеральный государственный образовательный стандарт </w:t>
      </w:r>
      <w:r w:rsidR="00C348E1" w:rsidRPr="00C348E1">
        <w:rPr>
          <w:rFonts w:ascii="Times New Roman" w:hAnsi="Times New Roman" w:cs="Times New Roman"/>
          <w:color w:val="000000"/>
          <w:sz w:val="28"/>
          <w:szCs w:val="28"/>
        </w:rPr>
        <w:t>начального</w:t>
      </w:r>
      <w:r w:rsidRPr="00C348E1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</w:t>
      </w:r>
      <w:r w:rsidRPr="00862028">
        <w:rPr>
          <w:rFonts w:ascii="Times New Roman" w:hAnsi="Times New Roman" w:cs="Times New Roman"/>
          <w:color w:val="000000"/>
          <w:sz w:val="28"/>
          <w:szCs w:val="28"/>
        </w:rPr>
        <w:t xml:space="preserve"> (приказ </w:t>
      </w:r>
      <w:proofErr w:type="spellStart"/>
      <w:r w:rsidRPr="00862028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862028">
        <w:rPr>
          <w:rFonts w:ascii="Times New Roman" w:hAnsi="Times New Roman" w:cs="Times New Roman"/>
          <w:color w:val="000000"/>
          <w:sz w:val="28"/>
          <w:szCs w:val="28"/>
        </w:rPr>
        <w:t xml:space="preserve"> России  от 31.12.2015 г. № 1577).</w:t>
      </w:r>
    </w:p>
    <w:p w:rsidR="007D3731" w:rsidRPr="0067328D" w:rsidRDefault="007D3731" w:rsidP="0067328D">
      <w:pPr>
        <w:pStyle w:val="a4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7328D">
        <w:rPr>
          <w:rFonts w:ascii="Times New Roman" w:hAnsi="Times New Roman" w:cs="Times New Roman"/>
          <w:b/>
          <w:sz w:val="28"/>
          <w:szCs w:val="32"/>
        </w:rPr>
        <w:t>Планируемые предметные результаты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В результате изучения иностранного языка при получении </w:t>
      </w:r>
      <w:r w:rsidRPr="003811D2">
        <w:rPr>
          <w:rFonts w:ascii="Times New Roman" w:hAnsi="Times New Roman" w:cs="Times New Roman"/>
          <w:color w:val="1D1B11"/>
          <w:sz w:val="28"/>
          <w:szCs w:val="28"/>
        </w:rPr>
        <w:br/>
        <w:t xml:space="preserve">начального общего образования у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обучающихся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обучающимися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особенностей культуры своего народа.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  <w:proofErr w:type="gramEnd"/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Совместное 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Процесс овладения иностранным языком на уровне начального общего образования внесет свой вклад в формирование активной жизненной позиции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lastRenderedPageBreak/>
        <w:t>обучающихся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>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В результате изучения иностранного языка на уровне начального общего образования у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обучающихся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>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-сформируется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аудирование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>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  <w:proofErr w:type="gramEnd"/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-сформируются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следующем уровне образования.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Коммуникативные умения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Говорение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-участвовать в элементарных диалогах, соблюдая нормы речевого этикета, принятые в англоязычных странах;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lastRenderedPageBreak/>
        <w:t xml:space="preserve">-составлять небольшое описание предмета, картинки,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пер</w:t>
      </w:r>
      <w:r w:rsidRPr="003811D2">
        <w:rPr>
          <w:rFonts w:ascii="Times New Roman" w:hAnsi="Times New Roman" w:cs="Times New Roman"/>
          <w:color w:val="1D1B11"/>
          <w:sz w:val="28"/>
          <w:szCs w:val="28"/>
        </w:rPr>
        <w:br/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сонажа</w:t>
      </w:r>
      <w:proofErr w:type="spellEnd"/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-рассказывать о себе, своей семье, друге.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-воспроизводить наизусть небольшие произведения детского фольклора;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-составлять краткую характеристику персонажа;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-кратко излагать содержание прочитанного текста.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proofErr w:type="spellStart"/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Аудирование</w:t>
      </w:r>
      <w:proofErr w:type="spellEnd"/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-понимать на слух речь учителя и одноклассников при непосредственном общении и вербально/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невербально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реагировать на </w:t>
      </w: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услышанное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-воспринимать на слух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аудиотекст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и полностью понимать содержащуюся в нем информацию;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-использовать контекстуальную или языковую догадку при восприятии на слух текстов, содержащих некоторые незнакомые слова.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Чтение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-соотносить графический образ английского слова с его звуковым образом;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-читать про себя и понимать содержание небольшого текста, построенного в основном на изученном языковом материале;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-читать про себя и находить в тексте необходимую информацию.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lastRenderedPageBreak/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-догадываться о значении незнакомых слов по контексту;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не обращать внимания на незнакомые слова, не мешающие понимать основное содержание текста.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Письмо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-выписывать из текста слова, словосочетания и предложения;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-писать поздравительную открытку с Новым годом, Рождеством, днем рождения (с опорой на образец);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-писать по образцу краткое письмо зарубежному другу.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-в письменной форме кратко отвечать на вопросы к тексту;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-составлять рассказ в письменной форме по плану/ключевым словам;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-заполнять простую анкету;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-правильно оформлять конверт, сервисные поля в системе электронной почты (адрес, тема сообщения).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Языковые средства и навыки оперирования ими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Графика, каллиграфия, орфография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-воспроизводить графически и каллиграфически корректно все буквы английского алфавита (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полупечатное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написание букв, буквосочетаний, слов);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-пользоваться английским алфавитом, знать последовательность букв в нем;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-списывать текст;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-восстанавливать слово в соответствии с решаемой учебной задачей;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-отличать буквы от знаков транскрипции.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-сравнивать и анализировать буквосочетания английского языка и их транскрипцию;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-группировать слова в соответствии с изученными правилами чтения;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lastRenderedPageBreak/>
        <w:t>-уточнять написание слова по словарю;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-использовать экранный перевод отдельных слов (с русского языка </w:t>
      </w:r>
      <w:proofErr w:type="gram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на</w:t>
      </w:r>
      <w:proofErr w:type="gram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иностранный и обратно).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Фонетическая сторона речи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-различать на слух и адекватно произносить все звуки английского языка, соблюдая нормы произношения звуков;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-соблюдать правильное ударение в изолированном слове, фразе;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-различать коммуникативные типы предложений по интонации;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-корректно произносить предложения с точки зрения их ритмико</w:t>
      </w:r>
      <w:r w:rsidRPr="003811D2">
        <w:rPr>
          <w:rFonts w:ascii="Times New Roman" w:hAnsi="Times New Roman" w:cs="Times New Roman"/>
          <w:color w:val="1D1B11"/>
          <w:sz w:val="28"/>
          <w:szCs w:val="28"/>
        </w:rPr>
        <w:noBreakHyphen/>
        <w:t>интонационных особенностей.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-распознавать связующее </w:t>
      </w:r>
      <w:r w:rsidRPr="003811D2">
        <w:rPr>
          <w:rFonts w:ascii="Times New Roman" w:hAnsi="Times New Roman" w:cs="Times New Roman"/>
          <w:bCs/>
          <w:i/>
          <w:color w:val="1D1B11"/>
          <w:sz w:val="28"/>
          <w:szCs w:val="28"/>
        </w:rPr>
        <w:t>r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в речи и уметь его использовать;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-соблюдать интонацию перечисления;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-соблюдать правило отсутствия ударения на служебных словах (артиклях, союзах, предлогах);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-читать изучаемые слова по транскрипции.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Лексическая сторона речи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-узнавать в письменном и устном тексте изученные лексические единицы, в том числе словосочетания, в пределах тематики на уровне  начального образования;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-оперировать в процессе общения активной лексикой в соответствии с коммуникативной задачей;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-восстанавливать текст в соответствии с решаемой учебной задачей.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-узнавать простые словообразовательные элементы;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-опираться на языковую догадку в процессе чтения и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аудирования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(интернациональные и сложные слова).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bCs/>
          <w:iCs/>
          <w:color w:val="1D1B11"/>
          <w:sz w:val="28"/>
          <w:szCs w:val="28"/>
        </w:rPr>
        <w:t>Грамматическая сторона речи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lastRenderedPageBreak/>
        <w:t>Выпускник научится: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color w:val="1D1B11"/>
          <w:sz w:val="28"/>
          <w:szCs w:val="28"/>
        </w:rPr>
        <w:t>-распознавать и употреблять в речи основные коммуникативные типы предложений;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D1B11"/>
          <w:sz w:val="28"/>
          <w:szCs w:val="28"/>
        </w:rPr>
      </w:pPr>
      <w:proofErr w:type="gram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-распознавать в тексте и употреблять в речи изученные части речи: существительные с определенным/неопределенным/нулевым артиклем; существительные в единственном и множественном числе;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глагол­связку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to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be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; глаголы в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Present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Past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Future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Simple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; модальные глаголы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can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may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,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must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наиболее употребительные предлоги для выражения </w:t>
      </w:r>
      <w:proofErr w:type="spellStart"/>
      <w:r w:rsidRPr="003811D2">
        <w:rPr>
          <w:rFonts w:ascii="Times New Roman" w:hAnsi="Times New Roman" w:cs="Times New Roman"/>
          <w:color w:val="1D1B11"/>
          <w:sz w:val="28"/>
          <w:szCs w:val="28"/>
        </w:rPr>
        <w:t>временны´х</w:t>
      </w:r>
      <w:proofErr w:type="spellEnd"/>
      <w:r w:rsidRPr="003811D2">
        <w:rPr>
          <w:rFonts w:ascii="Times New Roman" w:hAnsi="Times New Roman" w:cs="Times New Roman"/>
          <w:color w:val="1D1B11"/>
          <w:sz w:val="28"/>
          <w:szCs w:val="28"/>
        </w:rPr>
        <w:t xml:space="preserve"> и пространственных отношений.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Cs/>
          <w:color w:val="1D1B11"/>
          <w:sz w:val="28"/>
          <w:szCs w:val="28"/>
        </w:rPr>
        <w:t>Выпускник получит возможность научиться: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-узнавать сложносочиненные предложения с союзами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and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и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but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</w:pPr>
      <w:proofErr w:type="gram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-использовать в речи безличные предложения (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It’s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cold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.</w:t>
      </w:r>
      <w:proofErr w:type="gram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  <w:t xml:space="preserve">It’s 5 o’clock. It’s interesting), 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предложения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  <w:t xml:space="preserve"> 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с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  <w:t xml:space="preserve"> 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конструкцией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  <w:t xml:space="preserve"> there is/there are;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</w:pPr>
      <w:proofErr w:type="gram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-оперировать в речи неопределенными местоимениями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some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,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any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(некоторые случаи употребления:</w:t>
      </w:r>
      <w:proofErr w:type="gram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Can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I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have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some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 </w:t>
      </w:r>
      <w:proofErr w:type="spellStart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tea</w:t>
      </w:r>
      <w:proofErr w:type="spellEnd"/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 xml:space="preserve">? </w:t>
      </w:r>
      <w:r w:rsidRPr="003811D2">
        <w:rPr>
          <w:rFonts w:ascii="Times New Roman" w:hAnsi="Times New Roman" w:cs="Times New Roman"/>
          <w:i/>
          <w:color w:val="1D1B11"/>
          <w:sz w:val="28"/>
          <w:szCs w:val="28"/>
          <w:lang w:val="en-US"/>
        </w:rPr>
        <w:t>Is there any milk in the fridge? — No, there isn’t any);</w:t>
      </w:r>
    </w:p>
    <w:p w:rsidR="003811D2" w:rsidRPr="003811D2" w:rsidRDefault="003811D2" w:rsidP="003811D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D1B11"/>
          <w:sz w:val="28"/>
          <w:szCs w:val="28"/>
        </w:rPr>
      </w:pPr>
      <w:r w:rsidRPr="003811D2">
        <w:rPr>
          <w:rFonts w:ascii="Times New Roman" w:hAnsi="Times New Roman" w:cs="Times New Roman"/>
          <w:i/>
          <w:color w:val="1D1B11"/>
          <w:sz w:val="28"/>
          <w:szCs w:val="28"/>
        </w:rPr>
        <w:t>-распознавать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:rsidR="003811D2" w:rsidRDefault="003811D2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811D2" w:rsidRDefault="003811D2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>
      <w:pPr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br w:type="page"/>
      </w: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  <w:sectPr w:rsidR="007C37BF" w:rsidSect="000E2C2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C37BF" w:rsidRPr="00E5678C" w:rsidRDefault="007C37BF" w:rsidP="007C37BF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E5678C">
        <w:rPr>
          <w:rFonts w:ascii="Times New Roman" w:hAnsi="Times New Roman"/>
          <w:b/>
          <w:sz w:val="32"/>
          <w:szCs w:val="32"/>
        </w:rPr>
        <w:lastRenderedPageBreak/>
        <w:t>Учебно</w:t>
      </w:r>
      <w:proofErr w:type="spellEnd"/>
      <w:r w:rsidRPr="00E5678C">
        <w:rPr>
          <w:rFonts w:ascii="Times New Roman" w:hAnsi="Times New Roman"/>
          <w:b/>
          <w:sz w:val="32"/>
          <w:szCs w:val="32"/>
        </w:rPr>
        <w:t xml:space="preserve"> – тематический план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1"/>
        <w:gridCol w:w="2522"/>
        <w:gridCol w:w="6433"/>
        <w:gridCol w:w="1799"/>
        <w:gridCol w:w="3191"/>
      </w:tblGrid>
      <w:tr w:rsidR="007C37BF" w:rsidTr="007C37BF">
        <w:trPr>
          <w:cantSplit/>
          <w:trHeight w:val="1210"/>
        </w:trPr>
        <w:tc>
          <w:tcPr>
            <w:tcW w:w="842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№</w:t>
            </w:r>
            <w:proofErr w:type="gramStart"/>
            <w:r w:rsidRPr="00E84DB2">
              <w:rPr>
                <w:rStyle w:val="FontStyle43"/>
                <w:b/>
                <w:sz w:val="24"/>
                <w:szCs w:val="24"/>
              </w:rPr>
              <w:t>п</w:t>
            </w:r>
            <w:proofErr w:type="gramEnd"/>
            <w:r w:rsidRPr="00E84DB2">
              <w:rPr>
                <w:rStyle w:val="FontStyle43"/>
                <w:b/>
                <w:sz w:val="24"/>
                <w:szCs w:val="24"/>
              </w:rPr>
              <w:t>/п</w:t>
            </w:r>
          </w:p>
        </w:tc>
        <w:tc>
          <w:tcPr>
            <w:tcW w:w="2647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7069" w:type="dxa"/>
          </w:tcPr>
          <w:p w:rsidR="007C37BF" w:rsidRPr="00E84DB2" w:rsidRDefault="007C37BF" w:rsidP="007C37BF">
            <w:pPr>
              <w:spacing w:after="200" w:line="276" w:lineRule="auto"/>
              <w:jc w:val="center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 w:rsidRPr="00E84DB2">
              <w:rPr>
                <w:rStyle w:val="FontStyle43"/>
                <w:b/>
                <w:sz w:val="24"/>
                <w:szCs w:val="24"/>
              </w:rPr>
              <w:t>Количество часов</w:t>
            </w:r>
            <w:r>
              <w:rPr>
                <w:rStyle w:val="FontStyle43"/>
                <w:b/>
                <w:sz w:val="24"/>
                <w:szCs w:val="24"/>
              </w:rPr>
              <w:t xml:space="preserve"> на изучение темы</w:t>
            </w:r>
          </w:p>
        </w:tc>
        <w:tc>
          <w:tcPr>
            <w:tcW w:w="3402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b/>
                <w:sz w:val="24"/>
                <w:szCs w:val="24"/>
              </w:rPr>
            </w:pPr>
            <w:r>
              <w:rPr>
                <w:rStyle w:val="FontStyle43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7C37BF" w:rsidTr="007C37BF">
        <w:trPr>
          <w:trHeight w:val="1427"/>
        </w:trPr>
        <w:tc>
          <w:tcPr>
            <w:tcW w:w="842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7C37BF" w:rsidRPr="006459F7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 w:rsidRPr="006459F7">
              <w:rPr>
                <w:rFonts w:ascii="Times New Roman" w:eastAsia="Tahoma" w:hAnsi="Times New Roman"/>
                <w:b/>
              </w:rPr>
              <w:t xml:space="preserve">Знакомство.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Английский алфавит.  </w:t>
            </w:r>
          </w:p>
          <w:p w:rsidR="007C37BF" w:rsidRPr="006459F7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</w:p>
        </w:tc>
        <w:tc>
          <w:tcPr>
            <w:tcW w:w="7069" w:type="dxa"/>
          </w:tcPr>
          <w:p w:rsidR="007C37BF" w:rsidRPr="006459F7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6459F7">
              <w:rPr>
                <w:rFonts w:ascii="Times New Roman" w:eastAsia="Tahoma" w:hAnsi="Times New Roman"/>
              </w:rPr>
              <w:t>Знакомство с одноклассниками, учителем: имя, возраст. Приветствие, прощание (с использованием типичных фраз английского речевого этикета). Ведут этикетный диалог в ситуации бытового общения (приветствуют, прощаются, узнают, как дела, знакомятся, расспрашивают о возрасте).</w:t>
            </w:r>
          </w:p>
          <w:p w:rsidR="007C37BF" w:rsidRPr="006459F7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6459F7">
              <w:rPr>
                <w:rFonts w:ascii="Times New Roman" w:eastAsia="Tahoma" w:hAnsi="Times New Roman"/>
              </w:rPr>
              <w:t xml:space="preserve">Воспроизводят наизусть тексты рифмовок, песен. Воспроизводят графически и каллиграфически корректно все буквы английского </w:t>
            </w:r>
            <w:proofErr w:type="gramStart"/>
            <w:r w:rsidRPr="006459F7">
              <w:rPr>
                <w:rFonts w:ascii="Times New Roman" w:eastAsia="Tahoma" w:hAnsi="Times New Roman"/>
              </w:rPr>
              <w:t>алфавита</w:t>
            </w:r>
            <w:proofErr w:type="gramEnd"/>
            <w:r w:rsidRPr="006459F7">
              <w:rPr>
                <w:rFonts w:ascii="Times New Roman" w:eastAsia="Tahoma" w:hAnsi="Times New Roman"/>
              </w:rPr>
              <w:t xml:space="preserve"> и основные буквосочетания (</w:t>
            </w:r>
            <w:proofErr w:type="spellStart"/>
            <w:r w:rsidRPr="006459F7">
              <w:rPr>
                <w:rFonts w:ascii="Times New Roman" w:eastAsia="Tahoma" w:hAnsi="Times New Roman"/>
              </w:rPr>
              <w:t>полупечатным</w:t>
            </w:r>
            <w:proofErr w:type="spellEnd"/>
            <w:r w:rsidRPr="006459F7">
              <w:rPr>
                <w:rFonts w:ascii="Times New Roman" w:eastAsia="Tahoma" w:hAnsi="Times New Roman"/>
              </w:rPr>
              <w:t xml:space="preserve"> шрифтом).</w:t>
            </w:r>
          </w:p>
          <w:p w:rsidR="007C37BF" w:rsidRPr="006459F7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6459F7">
              <w:rPr>
                <w:rFonts w:ascii="Times New Roman" w:eastAsia="Tahoma" w:hAnsi="Times New Roman"/>
              </w:rPr>
              <w:t>Различают на слух и адекватно произносят все звуки английского языка.</w:t>
            </w: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7</w:t>
            </w:r>
          </w:p>
        </w:tc>
        <w:tc>
          <w:tcPr>
            <w:tcW w:w="3402" w:type="dxa"/>
          </w:tcPr>
          <w:p w:rsidR="007C37BF" w:rsidRPr="00F02CFE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spacing w:after="200" w:line="276" w:lineRule="auto"/>
              <w:rPr>
                <w:rStyle w:val="FontStyle43"/>
                <w:sz w:val="24"/>
                <w:szCs w:val="24"/>
              </w:rPr>
            </w:pPr>
            <w:r w:rsidRPr="00E84DB2">
              <w:rPr>
                <w:rStyle w:val="FontStyle43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7C37BF" w:rsidRPr="00F02CFE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hAnsi="Times New Roman"/>
                <w:bCs/>
              </w:rPr>
            </w:pPr>
            <w:r w:rsidRPr="001E69F8">
              <w:rPr>
                <w:rFonts w:ascii="Times New Roman" w:hAnsi="Times New Roman"/>
                <w:b/>
                <w:sz w:val="24"/>
                <w:szCs w:val="24"/>
              </w:rPr>
              <w:t>Вводный модуль "Здравствуй! Моя семья"</w:t>
            </w:r>
            <w:r w:rsidRPr="00F02CFE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7069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202123">
              <w:rPr>
                <w:rFonts w:ascii="Times New Roman" w:eastAsia="Tahoma" w:hAnsi="Times New Roman"/>
              </w:rPr>
              <w:t>Члены семьи, их имена, возраст, внешность, черты характера. Увлечения/хобби. Мой день (распорядок дня, домашние обязанности).  Покупки в магазине: одежда, обувь, основные продукты питания. Любимая еда. Семейные праздники: день рождения, Новый год/ Рождество. Подарки.</w:t>
            </w:r>
          </w:p>
          <w:p w:rsidR="007C37BF" w:rsidRPr="00C04E06" w:rsidRDefault="007C37BF" w:rsidP="007C37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4</w:t>
            </w:r>
          </w:p>
        </w:tc>
        <w:tc>
          <w:tcPr>
            <w:tcW w:w="3402" w:type="dxa"/>
          </w:tcPr>
          <w:p w:rsidR="007C37BF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текущий</w:t>
            </w:r>
          </w:p>
          <w:p w:rsidR="00C9526E" w:rsidRPr="00F02CFE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3</w:t>
            </w:r>
          </w:p>
        </w:tc>
        <w:tc>
          <w:tcPr>
            <w:tcW w:w="2647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16"/>
              </w:rPr>
              <w:t xml:space="preserve">Модуль </w:t>
            </w:r>
            <w:r w:rsidRPr="002378F2">
              <w:rPr>
                <w:rFonts w:ascii="Times New Roman" w:hAnsi="Times New Roman"/>
                <w:b/>
                <w:sz w:val="24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>.</w:t>
            </w:r>
            <w:r w:rsidRPr="002378F2">
              <w:rPr>
                <w:rFonts w:ascii="Times New Roman" w:hAnsi="Times New Roman"/>
                <w:b/>
                <w:sz w:val="24"/>
                <w:szCs w:val="16"/>
              </w:rPr>
              <w:t xml:space="preserve"> «Мой дом»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>.</w:t>
            </w:r>
          </w:p>
        </w:tc>
        <w:tc>
          <w:tcPr>
            <w:tcW w:w="7069" w:type="dxa"/>
          </w:tcPr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Ведут диалог-расспрос о предметах мебели в доме,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погоде; о том, где находятся члены семьи.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Рассказывают о своём доме, погоде.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Оперируют активной лексикой в процессе общения.</w:t>
            </w:r>
            <w:r>
              <w:rPr>
                <w:rFonts w:ascii="Times New Roman" w:eastAsia="Tahoma" w:hAnsi="Times New Roman"/>
              </w:rPr>
              <w:t xml:space="preserve">  </w:t>
            </w:r>
            <w:r w:rsidRPr="00C96698">
              <w:rPr>
                <w:rFonts w:ascii="Times New Roman" w:eastAsia="Tahoma" w:hAnsi="Times New Roman"/>
              </w:rPr>
              <w:t>Воспроизводят наизусть тексты рифмовок, песен.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Понимают на слух речь учителя, одноклассников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построенные на изученном языковом материале: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краткие диалоги, рифмовки, песни.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 xml:space="preserve">Вербально или </w:t>
            </w:r>
            <w:proofErr w:type="spellStart"/>
            <w:r w:rsidRPr="00C96698">
              <w:rPr>
                <w:rFonts w:ascii="Times New Roman" w:eastAsia="Tahoma" w:hAnsi="Times New Roman"/>
              </w:rPr>
              <w:t>невербально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реагируют на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услышанное.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Выразительно читают вслух небольшие тексты,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proofErr w:type="gramStart"/>
            <w:r w:rsidRPr="00C96698">
              <w:rPr>
                <w:rFonts w:ascii="Times New Roman" w:eastAsia="Tahoma" w:hAnsi="Times New Roman"/>
              </w:rPr>
              <w:t>построенные</w:t>
            </w:r>
            <w:proofErr w:type="gramEnd"/>
            <w:r w:rsidRPr="00C96698">
              <w:rPr>
                <w:rFonts w:ascii="Times New Roman" w:eastAsia="Tahoma" w:hAnsi="Times New Roman"/>
              </w:rPr>
              <w:t xml:space="preserve"> на изученном языковом материале.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lastRenderedPageBreak/>
              <w:t>Пишут с опорой на образец небольшой рассказ о себе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и своём доме.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Соблюдают правильное ударение в словах и фразах,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интонацию в целом.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Соблюдают нормы произношения звуков английского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языка в чтении вслух и устной речи и корректно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произносят предложения с точки зрения их ритмико-интонационных особенностей.</w:t>
            </w:r>
          </w:p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proofErr w:type="gramStart"/>
            <w:r w:rsidRPr="00C96698">
              <w:rPr>
                <w:rFonts w:ascii="Times New Roman" w:eastAsia="Tahoma" w:hAnsi="Times New Roman"/>
              </w:rPr>
              <w:t xml:space="preserve">Употребляют глагол-связку </w:t>
            </w:r>
            <w:proofErr w:type="spellStart"/>
            <w:r w:rsidRPr="00C96698">
              <w:rPr>
                <w:rFonts w:ascii="Times New Roman" w:eastAsia="Tahoma" w:hAnsi="Times New Roman"/>
              </w:rPr>
              <w:t>to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be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в отрицательных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 xml:space="preserve">вопросительных предложениях в </w:t>
            </w:r>
            <w:proofErr w:type="spellStart"/>
            <w:r w:rsidRPr="00C96698">
              <w:rPr>
                <w:rFonts w:ascii="Times New Roman" w:eastAsia="Tahoma" w:hAnsi="Times New Roman"/>
              </w:rPr>
              <w:t>Present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Simple</w:t>
            </w:r>
            <w:proofErr w:type="spellEnd"/>
            <w:r w:rsidRPr="00C96698">
              <w:rPr>
                <w:rFonts w:ascii="Times New Roman" w:eastAsia="Tahoma" w:hAnsi="Times New Roman"/>
              </w:rPr>
              <w:t>,</w:t>
            </w:r>
            <w:r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Present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Continuous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в структуре </w:t>
            </w:r>
            <w:proofErr w:type="spellStart"/>
            <w:r w:rsidRPr="00C96698">
              <w:rPr>
                <w:rFonts w:ascii="Times New Roman" w:eastAsia="Tahoma" w:hAnsi="Times New Roman"/>
              </w:rPr>
              <w:t>It’s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raining</w:t>
            </w:r>
            <w:proofErr w:type="spellEnd"/>
            <w:r w:rsidRPr="00C96698">
              <w:rPr>
                <w:rFonts w:ascii="Times New Roman" w:eastAsia="Tahoma" w:hAnsi="Times New Roman"/>
              </w:rPr>
              <w:t>, безличные</w:t>
            </w:r>
            <w:r>
              <w:t xml:space="preserve"> </w:t>
            </w:r>
            <w:r w:rsidRPr="00C96698">
              <w:rPr>
                <w:rFonts w:ascii="Times New Roman" w:eastAsia="Tahoma" w:hAnsi="Times New Roman"/>
              </w:rPr>
              <w:t>предложения в настоящем времени (</w:t>
            </w:r>
            <w:proofErr w:type="spellStart"/>
            <w:r w:rsidRPr="00C96698">
              <w:rPr>
                <w:rFonts w:ascii="Times New Roman" w:eastAsia="Tahoma" w:hAnsi="Times New Roman"/>
              </w:rPr>
              <w:t>It’s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hot</w:t>
            </w:r>
            <w:proofErr w:type="spellEnd"/>
            <w:r w:rsidRPr="00C96698">
              <w:rPr>
                <w:rFonts w:ascii="Times New Roman" w:eastAsia="Tahoma" w:hAnsi="Times New Roman"/>
              </w:rPr>
              <w:t>), личные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местоимения в именительном и объектном падежах (I,</w:t>
            </w:r>
            <w:r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C96698">
              <w:rPr>
                <w:rFonts w:ascii="Times New Roman" w:eastAsia="Tahoma" w:hAnsi="Times New Roman"/>
              </w:rPr>
              <w:t>she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C96698">
              <w:rPr>
                <w:rFonts w:ascii="Times New Roman" w:eastAsia="Tahoma" w:hAnsi="Times New Roman"/>
              </w:rPr>
              <w:t>he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C96698">
              <w:rPr>
                <w:rFonts w:ascii="Times New Roman" w:eastAsia="Tahoma" w:hAnsi="Times New Roman"/>
              </w:rPr>
              <w:t>me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C96698">
              <w:rPr>
                <w:rFonts w:ascii="Times New Roman" w:eastAsia="Tahoma" w:hAnsi="Times New Roman"/>
              </w:rPr>
              <w:t>you</w:t>
            </w:r>
            <w:proofErr w:type="spellEnd"/>
            <w:r w:rsidRPr="00C96698">
              <w:rPr>
                <w:rFonts w:ascii="Times New Roman" w:eastAsia="Tahoma" w:hAnsi="Times New Roman"/>
              </w:rPr>
              <w:t>), существительные в единственном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множественном числе, образованные по правилу,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 xml:space="preserve">вопросительное местоимение </w:t>
            </w:r>
            <w:proofErr w:type="spellStart"/>
            <w:r w:rsidRPr="00C96698">
              <w:rPr>
                <w:rFonts w:ascii="Times New Roman" w:eastAsia="Tahoma" w:hAnsi="Times New Roman"/>
              </w:rPr>
              <w:t>where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, предлоги </w:t>
            </w:r>
            <w:proofErr w:type="spellStart"/>
            <w:r w:rsidRPr="00C96698">
              <w:rPr>
                <w:rFonts w:ascii="Times New Roman" w:eastAsia="Tahoma" w:hAnsi="Times New Roman"/>
              </w:rPr>
              <w:t>on</w:t>
            </w:r>
            <w:proofErr w:type="spellEnd"/>
            <w:r w:rsidRPr="00C96698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C96698">
              <w:rPr>
                <w:rFonts w:ascii="Times New Roman" w:eastAsia="Tahoma" w:hAnsi="Times New Roman"/>
              </w:rPr>
              <w:t>in</w:t>
            </w:r>
            <w:proofErr w:type="spellEnd"/>
            <w:r w:rsidRPr="00C96698">
              <w:rPr>
                <w:rFonts w:ascii="Times New Roman" w:eastAsia="Tahoma" w:hAnsi="Times New Roman"/>
              </w:rPr>
              <w:t>.</w:t>
            </w:r>
            <w:proofErr w:type="gramEnd"/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lastRenderedPageBreak/>
              <w:t>11</w:t>
            </w:r>
          </w:p>
        </w:tc>
        <w:tc>
          <w:tcPr>
            <w:tcW w:w="3402" w:type="dxa"/>
          </w:tcPr>
          <w:p w:rsidR="007C37BF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  <w:p w:rsidR="00C9526E" w:rsidRPr="00F02CFE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4</w:t>
            </w:r>
          </w:p>
        </w:tc>
        <w:tc>
          <w:tcPr>
            <w:tcW w:w="2647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16"/>
              </w:rPr>
              <w:t xml:space="preserve">Модуль </w:t>
            </w:r>
            <w:r w:rsidRPr="00B95BFD">
              <w:rPr>
                <w:rFonts w:ascii="Times New Roman" w:hAnsi="Times New Roman"/>
                <w:b/>
                <w:sz w:val="24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 xml:space="preserve">. </w:t>
            </w:r>
            <w:r w:rsidRPr="00B95BFD">
              <w:rPr>
                <w:rFonts w:ascii="Times New Roman" w:hAnsi="Times New Roman"/>
                <w:b/>
                <w:sz w:val="24"/>
                <w:szCs w:val="16"/>
              </w:rPr>
              <w:t xml:space="preserve"> «Мой день рождения»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>.</w:t>
            </w:r>
          </w:p>
        </w:tc>
        <w:tc>
          <w:tcPr>
            <w:tcW w:w="7069" w:type="dxa"/>
          </w:tcPr>
          <w:p w:rsidR="007C37BF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B77523">
              <w:rPr>
                <w:rFonts w:ascii="Times New Roman" w:eastAsia="Tahoma" w:hAnsi="Times New Roman"/>
              </w:rPr>
              <w:t>Выразительно читают вслух небольшие тексты,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построенные на изученном языковом материале.</w:t>
            </w:r>
            <w:r>
              <w:rPr>
                <w:rFonts w:ascii="Times New Roman" w:eastAsia="Tahoma" w:hAnsi="Times New Roman"/>
              </w:rPr>
              <w:t xml:space="preserve"> </w:t>
            </w:r>
          </w:p>
          <w:p w:rsidR="007C37BF" w:rsidRPr="00B775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B77523">
              <w:rPr>
                <w:rFonts w:ascii="Times New Roman" w:eastAsia="Tahoma" w:hAnsi="Times New Roman"/>
              </w:rPr>
              <w:t>• Вписывают недостающие буквы, правильно списывают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слова и предложения, пишут мини-проекты, записк</w:t>
            </w:r>
            <w:proofErr w:type="gramStart"/>
            <w:r w:rsidRPr="00B77523">
              <w:rPr>
                <w:rFonts w:ascii="Times New Roman" w:eastAsia="Tahoma" w:hAnsi="Times New Roman"/>
              </w:rPr>
              <w:t>у-</w:t>
            </w:r>
            <w:proofErr w:type="gramEnd"/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приглашение.</w:t>
            </w:r>
          </w:p>
          <w:p w:rsidR="007C37BF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B77523">
              <w:rPr>
                <w:rFonts w:ascii="Times New Roman" w:eastAsia="Tahoma" w:hAnsi="Times New Roman"/>
              </w:rPr>
              <w:t>• Читают предложения с правильным фразовым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логическим ударением.</w:t>
            </w:r>
          </w:p>
          <w:p w:rsidR="007C37BF" w:rsidRPr="00B775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B77523">
              <w:rPr>
                <w:rFonts w:ascii="Times New Roman" w:eastAsia="Tahoma" w:hAnsi="Times New Roman"/>
              </w:rPr>
              <w:t>· Соблюдают нормы произношения звуков английского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языка в чтении вслух и устной речи и корректно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произносят предложения с точки зрения их ритмик</w:t>
            </w:r>
            <w:proofErr w:type="gramStart"/>
            <w:r w:rsidRPr="00B77523">
              <w:rPr>
                <w:rFonts w:ascii="Times New Roman" w:eastAsia="Tahoma" w:hAnsi="Times New Roman"/>
              </w:rPr>
              <w:t>о-</w:t>
            </w:r>
            <w:proofErr w:type="gramEnd"/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интонационных особенностей.</w:t>
            </w:r>
          </w:p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B77523">
              <w:rPr>
                <w:rFonts w:ascii="Times New Roman" w:eastAsia="Tahoma" w:hAnsi="Times New Roman"/>
              </w:rPr>
              <w:t>· Пользуются англо-русским словарём с применением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B77523">
              <w:rPr>
                <w:rFonts w:ascii="Times New Roman" w:eastAsia="Tahoma" w:hAnsi="Times New Roman"/>
              </w:rPr>
              <w:t>знания алфавита.</w:t>
            </w: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11</w:t>
            </w:r>
          </w:p>
        </w:tc>
        <w:tc>
          <w:tcPr>
            <w:tcW w:w="3402" w:type="dxa"/>
          </w:tcPr>
          <w:p w:rsidR="007C37BF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  <w:p w:rsidR="00C9526E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  <w:p w:rsidR="00C9526E" w:rsidRPr="00F02CFE" w:rsidRDefault="00C9526E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2647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 w:rsidRPr="00B70F1D">
              <w:rPr>
                <w:rFonts w:ascii="Times New Roman" w:hAnsi="Times New Roman"/>
                <w:b/>
                <w:sz w:val="24"/>
                <w:szCs w:val="16"/>
              </w:rPr>
              <w:t>Модуль 3. Мои животные.</w:t>
            </w:r>
          </w:p>
        </w:tc>
        <w:tc>
          <w:tcPr>
            <w:tcW w:w="7069" w:type="dxa"/>
          </w:tcPr>
          <w:p w:rsidR="007C37BF" w:rsidRPr="00C96698" w:rsidRDefault="007C37BF" w:rsidP="007C37BF">
            <w:pPr>
              <w:rPr>
                <w:rFonts w:ascii="Times New Roman" w:hAnsi="Times New Roman"/>
                <w:sz w:val="24"/>
                <w:szCs w:val="24"/>
              </w:rPr>
            </w:pPr>
            <w:r w:rsidRPr="00C96698">
              <w:rPr>
                <w:rFonts w:ascii="Times New Roman" w:hAnsi="Times New Roman"/>
                <w:sz w:val="24"/>
                <w:szCs w:val="24"/>
              </w:rPr>
              <w:t>Говорят о том, что умеют делать животные.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hAnsi="Times New Roman"/>
                <w:sz w:val="24"/>
                <w:szCs w:val="24"/>
              </w:rPr>
              <w:t xml:space="preserve">Оперируют активной </w:t>
            </w:r>
            <w:r w:rsidRPr="00C96698">
              <w:rPr>
                <w:rFonts w:ascii="Times New Roman" w:eastAsia="Tahoma" w:hAnsi="Times New Roman"/>
              </w:rPr>
              <w:t>лексикой в процессе общения. Воспроизводят наизусть текст песни. Понимают на слух речь учителя, одноклассников и небольшие доступные тексты в аудиозаписи,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построенные на изученном языковом материале: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краткие диалоги, рифмовки, песни.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Выразительно читают вслух небольшие тексты,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построенные на изученном языковом материале.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 xml:space="preserve">Употребляют модальный глагол </w:t>
            </w:r>
            <w:proofErr w:type="spellStart"/>
            <w:r w:rsidRPr="00C96698">
              <w:rPr>
                <w:rFonts w:ascii="Times New Roman" w:eastAsia="Tahoma" w:hAnsi="Times New Roman"/>
              </w:rPr>
              <w:t>can</w:t>
            </w:r>
            <w:proofErr w:type="spellEnd"/>
            <w:r w:rsidRPr="00C96698">
              <w:rPr>
                <w:rFonts w:ascii="Times New Roman" w:eastAsia="Tahoma" w:hAnsi="Times New Roman"/>
              </w:rPr>
              <w:t>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 xml:space="preserve">Соблюдают правильное </w:t>
            </w:r>
            <w:r w:rsidRPr="00C96698">
              <w:rPr>
                <w:rFonts w:ascii="Times New Roman" w:eastAsia="Tahoma" w:hAnsi="Times New Roman"/>
              </w:rPr>
              <w:lastRenderedPageBreak/>
              <w:t>ударение в словах и фразах,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интонацию в целом.</w:t>
            </w:r>
          </w:p>
          <w:p w:rsidR="007C37BF" w:rsidRPr="00C96698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C96698">
              <w:rPr>
                <w:rFonts w:ascii="Times New Roman" w:eastAsia="Tahoma" w:hAnsi="Times New Roman"/>
              </w:rPr>
              <w:t>Соблюдают нормы произношения звуков английского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языка в чтении вслух и устной речи и корректно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C96698">
              <w:rPr>
                <w:rFonts w:ascii="Times New Roman" w:eastAsia="Tahoma" w:hAnsi="Times New Roman"/>
              </w:rPr>
              <w:t>произносят предложения с точки зрения их ритмико-интонационных особенностей.</w:t>
            </w:r>
          </w:p>
          <w:p w:rsidR="007C37BF" w:rsidRPr="00202123" w:rsidRDefault="007C37BF" w:rsidP="007C37BF">
            <w:pPr>
              <w:rPr>
                <w:rFonts w:ascii="Times New Roman" w:eastAsia="Tahoma" w:hAnsi="Times New Roman"/>
              </w:rPr>
            </w:pP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lastRenderedPageBreak/>
              <w:t>11</w:t>
            </w:r>
          </w:p>
        </w:tc>
        <w:tc>
          <w:tcPr>
            <w:tcW w:w="3402" w:type="dxa"/>
          </w:tcPr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  <w:p w:rsidR="007C37BF" w:rsidRPr="00F02CFE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6</w:t>
            </w:r>
          </w:p>
        </w:tc>
        <w:tc>
          <w:tcPr>
            <w:tcW w:w="2647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16"/>
              </w:rPr>
              <w:t xml:space="preserve">Модуль </w:t>
            </w:r>
            <w:r w:rsidRPr="00B70F1D">
              <w:rPr>
                <w:rFonts w:ascii="Times New Roman" w:hAnsi="Times New Roman"/>
                <w:b/>
                <w:sz w:val="24"/>
                <w:szCs w:val="16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>.</w:t>
            </w:r>
            <w:r w:rsidRPr="00B70F1D">
              <w:rPr>
                <w:rFonts w:ascii="Times New Roman" w:hAnsi="Times New Roman"/>
                <w:b/>
                <w:sz w:val="24"/>
                <w:szCs w:val="16"/>
              </w:rPr>
              <w:t xml:space="preserve"> «Мои игрушки»</w:t>
            </w:r>
            <w:r>
              <w:rPr>
                <w:rFonts w:ascii="Times New Roman" w:hAnsi="Times New Roman"/>
                <w:b/>
                <w:sz w:val="24"/>
                <w:szCs w:val="16"/>
              </w:rPr>
              <w:t>.</w:t>
            </w:r>
          </w:p>
        </w:tc>
        <w:tc>
          <w:tcPr>
            <w:tcW w:w="7069" w:type="dxa"/>
          </w:tcPr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Ведут диалог-расспрос (о том, где находятся игрушки,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что умеют делать одноклассники) и диало</w:t>
            </w:r>
            <w:proofErr w:type="gramStart"/>
            <w:r w:rsidRPr="000E5A96">
              <w:rPr>
                <w:rFonts w:ascii="Times New Roman" w:eastAsia="Tahoma" w:hAnsi="Times New Roman"/>
              </w:rPr>
              <w:t>г-</w:t>
            </w:r>
            <w:proofErr w:type="gramEnd"/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побуждение к действию (обмениваются репликами 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том, как выглядят и что умеют делать).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Рассказывают (о себе, о том, что умеют делать, о своих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игрушках).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Оперируют активной лексикой в процессе общения.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Воспроизводят наизусть тексты рифмовок, песен.</w:t>
            </w:r>
            <w:r>
              <w:rPr>
                <w:rFonts w:ascii="Times New Roman" w:eastAsia="Tahoma" w:hAnsi="Times New Roman"/>
              </w:rPr>
              <w:t xml:space="preserve">  </w:t>
            </w:r>
            <w:r w:rsidRPr="000E5A96">
              <w:rPr>
                <w:rFonts w:ascii="Times New Roman" w:eastAsia="Tahoma" w:hAnsi="Times New Roman"/>
              </w:rPr>
              <w:t>Понимают на слух речь учителя, одноклассников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небольшие доступные тексты в аудиозаписи,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построенные на изученном языковом материале: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краткие диалоги, рифмовки, песни.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Выразительно читают вслух небольшие тексты,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построенные на изученном языковом материале.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Пишут с опорой на образец небольшой рассказ о себе,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своих игрушках, о том, что они умеют делать.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Соблюдают правильное ударение в словах и фразах,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интонацию в целом.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Соблюдают нормы произношения звуков английского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языка в чтении вслух и устной речи и правильно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произносят предложения с точки зрения их ритмико-интонационных особенностей.</w:t>
            </w:r>
          </w:p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 xml:space="preserve">Употребляют глагол </w:t>
            </w:r>
            <w:proofErr w:type="spellStart"/>
            <w:r w:rsidRPr="000E5A96">
              <w:rPr>
                <w:rFonts w:ascii="Times New Roman" w:eastAsia="Tahoma" w:hAnsi="Times New Roman"/>
              </w:rPr>
              <w:t>have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0E5A96">
              <w:rPr>
                <w:rFonts w:ascii="Times New Roman" w:eastAsia="Tahoma" w:hAnsi="Times New Roman"/>
              </w:rPr>
              <w:t>got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 в утвердительных,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отрицательных и вопросительных предложениях в</w:t>
            </w:r>
            <w:r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0E5A96">
              <w:rPr>
                <w:rFonts w:ascii="Times New Roman" w:eastAsia="Tahoma" w:hAnsi="Times New Roman"/>
              </w:rPr>
              <w:t>Present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 </w:t>
            </w:r>
            <w:proofErr w:type="spellStart"/>
            <w:r w:rsidRPr="000E5A96">
              <w:rPr>
                <w:rFonts w:ascii="Times New Roman" w:eastAsia="Tahoma" w:hAnsi="Times New Roman"/>
              </w:rPr>
              <w:t>Simple</w:t>
            </w:r>
            <w:proofErr w:type="spellEnd"/>
            <w:r w:rsidRPr="000E5A96">
              <w:rPr>
                <w:rFonts w:ascii="Times New Roman" w:eastAsia="Tahoma" w:hAnsi="Times New Roman"/>
              </w:rPr>
              <w:t>, неопределённую форму глагола,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 xml:space="preserve">модальный глагол </w:t>
            </w:r>
            <w:proofErr w:type="spellStart"/>
            <w:r w:rsidRPr="000E5A96">
              <w:rPr>
                <w:rFonts w:ascii="Times New Roman" w:eastAsia="Tahoma" w:hAnsi="Times New Roman"/>
              </w:rPr>
              <w:t>can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личное местоимение </w:t>
            </w:r>
            <w:proofErr w:type="spellStart"/>
            <w:r w:rsidRPr="000E5A96">
              <w:rPr>
                <w:rFonts w:ascii="Times New Roman" w:eastAsia="Tahoma" w:hAnsi="Times New Roman"/>
              </w:rPr>
              <w:t>we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 в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именительном, объектном и притяжательных падежах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(</w:t>
            </w:r>
            <w:proofErr w:type="spellStart"/>
            <w:r w:rsidRPr="000E5A96">
              <w:rPr>
                <w:rFonts w:ascii="Times New Roman" w:eastAsia="Tahoma" w:hAnsi="Times New Roman"/>
              </w:rPr>
              <w:t>our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us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), предлоги </w:t>
            </w:r>
            <w:proofErr w:type="spellStart"/>
            <w:r w:rsidRPr="000E5A96">
              <w:rPr>
                <w:rFonts w:ascii="Times New Roman" w:eastAsia="Tahoma" w:hAnsi="Times New Roman"/>
              </w:rPr>
              <w:t>on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in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under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at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for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with</w:t>
            </w:r>
            <w:proofErr w:type="spellEnd"/>
            <w:r w:rsidRPr="000E5A96">
              <w:rPr>
                <w:rFonts w:ascii="Times New Roman" w:eastAsia="Tahoma" w:hAnsi="Times New Roman"/>
              </w:rPr>
              <w:t xml:space="preserve">, </w:t>
            </w:r>
            <w:proofErr w:type="spellStart"/>
            <w:r w:rsidRPr="000E5A96">
              <w:rPr>
                <w:rFonts w:ascii="Times New Roman" w:eastAsia="Tahoma" w:hAnsi="Times New Roman"/>
              </w:rPr>
              <w:t>of</w:t>
            </w:r>
            <w:proofErr w:type="spellEnd"/>
            <w:r w:rsidRPr="000E5A96">
              <w:rPr>
                <w:rFonts w:ascii="Times New Roman" w:eastAsia="Tahoma" w:hAnsi="Times New Roman"/>
              </w:rPr>
              <w:t>, наречие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 xml:space="preserve">степени </w:t>
            </w:r>
            <w:proofErr w:type="spellStart"/>
            <w:r w:rsidRPr="000E5A96">
              <w:rPr>
                <w:rFonts w:ascii="Times New Roman" w:eastAsia="Tahoma" w:hAnsi="Times New Roman"/>
              </w:rPr>
              <w:t>very</w:t>
            </w:r>
            <w:proofErr w:type="spellEnd"/>
            <w:r w:rsidRPr="000E5A96">
              <w:rPr>
                <w:rFonts w:ascii="Times New Roman" w:eastAsia="Tahoma" w:hAnsi="Times New Roman"/>
              </w:rPr>
              <w:t>.</w:t>
            </w: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11</w:t>
            </w:r>
          </w:p>
        </w:tc>
        <w:tc>
          <w:tcPr>
            <w:tcW w:w="3402" w:type="dxa"/>
          </w:tcPr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  <w:p w:rsidR="007C37BF" w:rsidRPr="00F02CFE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</w:p>
        </w:tc>
      </w:tr>
      <w:tr w:rsidR="007C37BF" w:rsidTr="007C37BF">
        <w:tc>
          <w:tcPr>
            <w:tcW w:w="842" w:type="dxa"/>
          </w:tcPr>
          <w:p w:rsidR="007C37BF" w:rsidRPr="00E84DB2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7</w:t>
            </w:r>
          </w:p>
        </w:tc>
        <w:tc>
          <w:tcPr>
            <w:tcW w:w="2647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eastAsia="Tahoma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Pr="00C1275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12758">
              <w:rPr>
                <w:rFonts w:ascii="Times New Roman" w:hAnsi="Times New Roman"/>
                <w:b/>
                <w:sz w:val="24"/>
                <w:szCs w:val="24"/>
              </w:rPr>
              <w:t xml:space="preserve"> «Мои каникулы»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69" w:type="dxa"/>
          </w:tcPr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Ведут диалог-расспрос (о любимой еде) и диало</w:t>
            </w:r>
            <w:proofErr w:type="gramStart"/>
            <w:r w:rsidRPr="000E5A96">
              <w:rPr>
                <w:rFonts w:ascii="Times New Roman" w:eastAsia="Tahoma" w:hAnsi="Times New Roman"/>
              </w:rPr>
              <w:t>г-</w:t>
            </w:r>
            <w:proofErr w:type="gramEnd"/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побуждение к действию (сообщают о погоде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советуют, что нужно надеть).</w:t>
            </w:r>
          </w:p>
          <w:p w:rsidR="007C37BF" w:rsidRPr="000E5A96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proofErr w:type="gramStart"/>
            <w:r w:rsidRPr="000E5A96">
              <w:rPr>
                <w:rFonts w:ascii="Times New Roman" w:eastAsia="Tahoma" w:hAnsi="Times New Roman"/>
              </w:rPr>
              <w:t>Пользуются основными коммуникативными типами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речи (описанием, сообщением, рассказом) –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 xml:space="preserve">представляют членов </w:t>
            </w:r>
            <w:r w:rsidRPr="000E5A96">
              <w:rPr>
                <w:rFonts w:ascii="Times New Roman" w:eastAsia="Tahoma" w:hAnsi="Times New Roman"/>
              </w:rPr>
              <w:lastRenderedPageBreak/>
              <w:t>своей семьи, описывают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(предмет, картинку, внешность); рассказывают (о себе,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членах своей семьи и любимой еде, о том, что носят в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разную погоду).</w:t>
            </w:r>
            <w:proofErr w:type="gramEnd"/>
          </w:p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  <w:r w:rsidRPr="000E5A96">
              <w:rPr>
                <w:rFonts w:ascii="Times New Roman" w:eastAsia="Tahoma" w:hAnsi="Times New Roman"/>
              </w:rPr>
              <w:t>Оперируют активной лексикой в процессе общения.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Воспроизводят наизусть тексты рифмовок, песен.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Понимают на слух речь учителя, одноклассников и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небольшие доступные тексты в аудиозаписи,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построенные на изученном языковом материале:</w:t>
            </w:r>
            <w:r>
              <w:rPr>
                <w:rFonts w:ascii="Times New Roman" w:eastAsia="Tahoma" w:hAnsi="Times New Roman"/>
              </w:rPr>
              <w:t xml:space="preserve"> </w:t>
            </w:r>
            <w:r w:rsidRPr="000E5A96">
              <w:rPr>
                <w:rFonts w:ascii="Times New Roman" w:eastAsia="Tahoma" w:hAnsi="Times New Roman"/>
              </w:rPr>
              <w:t>краткие диалоги, рифмовки, песни.</w:t>
            </w:r>
          </w:p>
        </w:tc>
        <w:tc>
          <w:tcPr>
            <w:tcW w:w="1843" w:type="dxa"/>
          </w:tcPr>
          <w:p w:rsidR="007C37BF" w:rsidRPr="00E5678C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lastRenderedPageBreak/>
              <w:t>13</w:t>
            </w:r>
          </w:p>
        </w:tc>
        <w:tc>
          <w:tcPr>
            <w:tcW w:w="3402" w:type="dxa"/>
          </w:tcPr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промежуточный</w:t>
            </w:r>
          </w:p>
          <w:p w:rsidR="00735986" w:rsidRDefault="00735986" w:rsidP="00735986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тематический</w:t>
            </w:r>
          </w:p>
          <w:p w:rsidR="007C37BF" w:rsidRPr="00F02CFE" w:rsidRDefault="00735986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итоговый</w:t>
            </w:r>
            <w:bookmarkStart w:id="0" w:name="_GoBack"/>
            <w:bookmarkEnd w:id="0"/>
          </w:p>
        </w:tc>
      </w:tr>
      <w:tr w:rsidR="007C37BF" w:rsidTr="007C37BF">
        <w:tc>
          <w:tcPr>
            <w:tcW w:w="842" w:type="dxa"/>
          </w:tcPr>
          <w:p w:rsidR="007C37BF" w:rsidRDefault="007C37BF" w:rsidP="007C37BF">
            <w:pPr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647" w:type="dxa"/>
          </w:tcPr>
          <w:p w:rsidR="007C37BF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9" w:type="dxa"/>
          </w:tcPr>
          <w:p w:rsidR="007C37BF" w:rsidRPr="00202123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both"/>
              <w:rPr>
                <w:rFonts w:ascii="Times New Roman" w:eastAsia="Tahoma" w:hAnsi="Times New Roman"/>
              </w:rPr>
            </w:pPr>
          </w:p>
        </w:tc>
        <w:tc>
          <w:tcPr>
            <w:tcW w:w="1843" w:type="dxa"/>
          </w:tcPr>
          <w:p w:rsidR="007C37BF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>68</w:t>
            </w:r>
          </w:p>
        </w:tc>
        <w:tc>
          <w:tcPr>
            <w:tcW w:w="3402" w:type="dxa"/>
          </w:tcPr>
          <w:p w:rsidR="007C37BF" w:rsidRPr="00F02CFE" w:rsidRDefault="007C37BF" w:rsidP="007C37BF">
            <w:pPr>
              <w:tabs>
                <w:tab w:val="left" w:leader="dot" w:pos="553"/>
                <w:tab w:val="left" w:leader="dot" w:pos="6428"/>
              </w:tabs>
              <w:suppressAutoHyphens/>
              <w:jc w:val="center"/>
              <w:rPr>
                <w:rFonts w:ascii="Times New Roman" w:eastAsia="Tahoma" w:hAnsi="Times New Roman"/>
              </w:rPr>
            </w:pPr>
          </w:p>
        </w:tc>
      </w:tr>
    </w:tbl>
    <w:p w:rsidR="007C37BF" w:rsidRDefault="007C37BF" w:rsidP="007C37BF"/>
    <w:p w:rsidR="003811D2" w:rsidRDefault="003811D2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C37BF" w:rsidRDefault="007C37BF" w:rsidP="007C37BF">
      <w:pPr>
        <w:jc w:val="center"/>
        <w:rPr>
          <w:rFonts w:ascii="Times New Roman" w:hAnsi="Times New Roman"/>
          <w:b/>
          <w:sz w:val="32"/>
          <w:szCs w:val="32"/>
        </w:rPr>
      </w:pPr>
      <w:r w:rsidRPr="001E69F8">
        <w:rPr>
          <w:rFonts w:ascii="Times New Roman" w:hAnsi="Times New Roman" w:cs="Times New Roman"/>
          <w:b/>
          <w:sz w:val="32"/>
          <w:szCs w:val="32"/>
        </w:rPr>
        <w:lastRenderedPageBreak/>
        <w:t>Календарно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E69F8">
        <w:rPr>
          <w:rFonts w:ascii="Times New Roman" w:hAnsi="Times New Roman" w:cs="Times New Roman"/>
          <w:b/>
          <w:sz w:val="32"/>
          <w:szCs w:val="32"/>
        </w:rPr>
        <w:t>- тематический план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C37BF" w:rsidRPr="00851684" w:rsidRDefault="007C37BF" w:rsidP="007C37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Обучение английскому языку во 2</w:t>
      </w:r>
      <w:r w:rsidRPr="00851684">
        <w:rPr>
          <w:rFonts w:ascii="Times New Roman" w:hAnsi="Times New Roman" w:cs="Times New Roman"/>
          <w:sz w:val="24"/>
          <w:szCs w:val="24"/>
        </w:rPr>
        <w:t xml:space="preserve"> классе ведется на основе УМК</w:t>
      </w:r>
      <w:r>
        <w:rPr>
          <w:rFonts w:ascii="Times New Roman" w:hAnsi="Times New Roman" w:cs="Times New Roman"/>
          <w:sz w:val="24"/>
          <w:szCs w:val="24"/>
        </w:rPr>
        <w:t xml:space="preserve"> «Английский в фокусе» </w:t>
      </w:r>
      <w:r w:rsidRPr="002A13CD">
        <w:rPr>
          <w:rFonts w:ascii="Times New Roman" w:hAnsi="Times New Roman" w:cs="Times New Roman"/>
          <w:sz w:val="24"/>
          <w:szCs w:val="24"/>
        </w:rPr>
        <w:t xml:space="preserve">Н.И. Быкова, Д. Дули, М.Д. Поспелова, В. Эванс,  </w:t>
      </w:r>
      <w:r w:rsidRPr="00851684">
        <w:rPr>
          <w:rFonts w:ascii="Times New Roman" w:hAnsi="Times New Roman" w:cs="Times New Roman"/>
          <w:sz w:val="24"/>
          <w:szCs w:val="24"/>
        </w:rPr>
        <w:t xml:space="preserve">поэтому при планировании учебного материала использовалась 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авторская рабочая программа курса английского языка к УМК </w:t>
      </w:r>
      <w:r>
        <w:rPr>
          <w:rFonts w:ascii="Times New Roman" w:hAnsi="Times New Roman" w:cs="Times New Roman"/>
          <w:sz w:val="24"/>
          <w:szCs w:val="24"/>
        </w:rPr>
        <w:t xml:space="preserve">«Английский в фокусе» 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2-4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классов общеобразовательных </w:t>
      </w:r>
      <w:r w:rsidRPr="007C37BF">
        <w:rPr>
          <w:rFonts w:ascii="Times New Roman" w:eastAsia="Times New Roman" w:hAnsi="Times New Roman" w:cs="Times New Roman"/>
          <w:sz w:val="24"/>
          <w:szCs w:val="24"/>
          <w:lang w:eastAsia="ar-SA"/>
        </w:rPr>
        <w:t>учреждений, (2014г.)</w:t>
      </w:r>
      <w:r w:rsidRPr="007C37BF">
        <w:rPr>
          <w:rFonts w:ascii="Times New Roman" w:hAnsi="Times New Roman" w:cs="Times New Roman"/>
          <w:sz w:val="24"/>
          <w:szCs w:val="24"/>
        </w:rPr>
        <w:t xml:space="preserve"> к</w:t>
      </w:r>
      <w:r w:rsidRPr="00851684">
        <w:rPr>
          <w:rFonts w:ascii="Times New Roman" w:hAnsi="Times New Roman" w:cs="Times New Roman"/>
          <w:sz w:val="24"/>
          <w:szCs w:val="24"/>
        </w:rPr>
        <w:t>оторая полностью соответствует новым образовательным стандартам по иностранному языку</w:t>
      </w:r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ориентирована на достижение планируемых</w:t>
      </w:r>
      <w:proofErr w:type="gramEnd"/>
      <w:r w:rsidRPr="00851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результатов ФГОС. </w:t>
      </w:r>
    </w:p>
    <w:p w:rsidR="007C37BF" w:rsidRPr="00851684" w:rsidRDefault="007C37BF" w:rsidP="007C37B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1684">
        <w:rPr>
          <w:rFonts w:ascii="Times New Roman" w:hAnsi="Times New Roman" w:cs="Times New Roman"/>
          <w:sz w:val="24"/>
          <w:szCs w:val="24"/>
        </w:rPr>
        <w:t>В соответствии с базисным учебным планом, ра</w:t>
      </w:r>
      <w:r>
        <w:rPr>
          <w:rFonts w:ascii="Times New Roman" w:hAnsi="Times New Roman" w:cs="Times New Roman"/>
          <w:sz w:val="24"/>
          <w:szCs w:val="24"/>
        </w:rPr>
        <w:t>бочая программа рассчитана на 68</w:t>
      </w:r>
      <w:r w:rsidRPr="00851684">
        <w:rPr>
          <w:rFonts w:ascii="Times New Roman" w:hAnsi="Times New Roman" w:cs="Times New Roman"/>
          <w:sz w:val="24"/>
          <w:szCs w:val="24"/>
        </w:rPr>
        <w:t xml:space="preserve"> часов в </w:t>
      </w:r>
      <w:r>
        <w:rPr>
          <w:rFonts w:ascii="Times New Roman" w:hAnsi="Times New Roman" w:cs="Times New Roman"/>
          <w:sz w:val="24"/>
          <w:szCs w:val="24"/>
        </w:rPr>
        <w:t>год при 2</w:t>
      </w:r>
      <w:r w:rsidRPr="00851684">
        <w:rPr>
          <w:rFonts w:ascii="Times New Roman" w:hAnsi="Times New Roman" w:cs="Times New Roman"/>
          <w:sz w:val="24"/>
          <w:szCs w:val="24"/>
        </w:rPr>
        <w:t xml:space="preserve"> часах в неделю.</w:t>
      </w:r>
    </w:p>
    <w:p w:rsidR="007C37BF" w:rsidRPr="001E69F8" w:rsidRDefault="007C37BF" w:rsidP="007C37BF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4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89"/>
        <w:gridCol w:w="1134"/>
        <w:gridCol w:w="1105"/>
        <w:gridCol w:w="1276"/>
        <w:gridCol w:w="3260"/>
        <w:gridCol w:w="2268"/>
        <w:gridCol w:w="2070"/>
      </w:tblGrid>
      <w:tr w:rsidR="007C37BF" w:rsidRPr="001E69F8" w:rsidTr="007C37BF">
        <w:tc>
          <w:tcPr>
            <w:tcW w:w="534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289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81" w:type="dxa"/>
            <w:gridSpan w:val="2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3260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Примечания </w:t>
            </w:r>
          </w:p>
        </w:tc>
      </w:tr>
      <w:tr w:rsidR="007C37BF" w:rsidRPr="001E69F8" w:rsidTr="007C37BF">
        <w:tc>
          <w:tcPr>
            <w:tcW w:w="534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89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  <w:tc>
          <w:tcPr>
            <w:tcW w:w="3260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C37BF" w:rsidRPr="001E69F8" w:rsidTr="007C37BF">
        <w:trPr>
          <w:trHeight w:val="370"/>
        </w:trPr>
        <w:tc>
          <w:tcPr>
            <w:tcW w:w="14936" w:type="dxa"/>
            <w:gridSpan w:val="8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Знакомство. Английский алфавит.  7 часов </w:t>
            </w:r>
          </w:p>
        </w:tc>
      </w:tr>
      <w:tr w:rsidR="007C37BF" w:rsidRPr="001E69F8" w:rsidTr="007C37BF">
        <w:trPr>
          <w:trHeight w:val="860"/>
        </w:trPr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Давайте начнем! Вводный урок.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rPr>
          <w:trHeight w:val="860"/>
        </w:trPr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Английский алфавит (a-h)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2F569F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rPr>
          <w:trHeight w:val="860"/>
        </w:trPr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Английский алфавит (i-q)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2F569F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Английский алфавит (r-z)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2F569F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sh</w:t>
            </w:r>
            <w:proofErr w:type="spellEnd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proofErr w:type="spellEnd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Default="007C37BF" w:rsidP="007C37BF">
            <w:pPr>
              <w:spacing w:after="0" w:line="240" w:lineRule="auto"/>
            </w:pPr>
            <w:r w:rsidRPr="00D50303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2F569F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th</w:t>
            </w:r>
            <w:proofErr w:type="spellEnd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03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Заглавные буквы алфавита (A-Z)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модуль "Здравствуй! Моя семья"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4 часа.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Здравствуйте! Приветствие. Знакомство с главными героями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D01B22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Здравствуйте! Приветствие.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D01B22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Моя семья </w:t>
            </w:r>
          </w:p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D01B22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9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 xml:space="preserve">Моя семья </w:t>
            </w:r>
          </w:p>
        </w:tc>
        <w:tc>
          <w:tcPr>
            <w:tcW w:w="1134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69F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D01B22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2378F2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Модуль </w:t>
            </w:r>
            <w:r w:rsidRPr="002378F2">
              <w:rPr>
                <w:rFonts w:ascii="Times New Roman" w:hAnsi="Times New Roman" w:cs="Times New Roman"/>
                <w:b/>
                <w:sz w:val="24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>.</w:t>
            </w:r>
            <w:r w:rsidRPr="002378F2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 «Мой дом»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>. 11 часов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Мой дом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Мой дом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Где обезьянка </w:t>
            </w:r>
            <w:proofErr w:type="spellStart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Где обезьянка </w:t>
            </w:r>
            <w:proofErr w:type="spellStart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В ванной комнате.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В ванной комнате.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Портфолио. </w:t>
            </w:r>
            <w:proofErr w:type="spellStart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связи (начальное представление о законах физики)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Сады Великобритании и России. Знакомство с культурой Великобритании.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Эпизод из сказки «Городская и деревенская мышь».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Проверь себя. Подготовка к тесту.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Pr="003144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9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ой дом».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2378F2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B95BFD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Модуль </w:t>
            </w:r>
            <w:r w:rsidRPr="00B95BFD">
              <w:rPr>
                <w:rFonts w:ascii="Times New Roman" w:hAnsi="Times New Roman" w:cs="Times New Roman"/>
                <w:b/>
                <w:sz w:val="24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. </w:t>
            </w:r>
            <w:r w:rsidRPr="00B95BFD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 «Мой день рождения»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>. 11 часов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День рождения.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 xml:space="preserve">День рождения.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Вкусный шоколад.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Вкусный шоколад.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Моя любимая еда.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Моя любимая еда.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Портфолио. Межличностные связи.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блюда британской и русской </w:t>
            </w:r>
            <w:proofErr w:type="spellStart"/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куни</w:t>
            </w:r>
            <w:proofErr w:type="spellEnd"/>
            <w:r w:rsidRPr="00B95BFD">
              <w:rPr>
                <w:rFonts w:ascii="Times New Roman" w:hAnsi="Times New Roman" w:cs="Times New Roman"/>
                <w:sz w:val="24"/>
                <w:szCs w:val="24"/>
              </w:rPr>
              <w:t xml:space="preserve">. Популярная еда в этих странах.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Эпизод из сказки «Городская и деревенская мышь».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Проверь себя. Подготовка к тесту.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89" w:type="dxa"/>
          </w:tcPr>
          <w:p w:rsidR="007C37BF" w:rsidRPr="00B95BF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B95BFD">
              <w:rPr>
                <w:rFonts w:ascii="Times New Roman" w:hAnsi="Times New Roman" w:cs="Times New Roman"/>
                <w:sz w:val="24"/>
                <w:szCs w:val="24"/>
              </w:rPr>
              <w:t>2 «Мой день рождения».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EC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  <w:p w:rsidR="007C37BF" w:rsidRPr="00AC2EC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B70F1D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b/>
                <w:sz w:val="24"/>
                <w:szCs w:val="16"/>
              </w:rPr>
              <w:t>Модуль 3. Мои животные.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 11 часов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Мои животные.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Мои животные.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Я умею прыгать.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Я умею прыгать.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В цирке.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В цирке.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Портфолио. </w:t>
            </w:r>
            <w:proofErr w:type="spellStart"/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 связи.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Любовь к животным. Домашние питомцы в России.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Эпизод из сказки «Городская и деревенская мышь».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Проверь себя. Подготовка к тесту.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3 «Мои животные»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Урок контроля знаний и </w:t>
            </w:r>
            <w:r w:rsidRPr="00B70F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B70F1D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lastRenderedPageBreak/>
              <w:t xml:space="preserve">Модуль </w:t>
            </w:r>
            <w:r w:rsidRPr="00B70F1D">
              <w:rPr>
                <w:rFonts w:ascii="Times New Roman" w:hAnsi="Times New Roman" w:cs="Times New Roman"/>
                <w:b/>
                <w:sz w:val="24"/>
                <w:szCs w:val="16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>.</w:t>
            </w:r>
            <w:r w:rsidRPr="00B70F1D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 «Мои игрушки»</w:t>
            </w:r>
            <w:r>
              <w:rPr>
                <w:rFonts w:ascii="Times New Roman" w:hAnsi="Times New Roman" w:cs="Times New Roman"/>
                <w:b/>
                <w:sz w:val="24"/>
                <w:szCs w:val="16"/>
              </w:rPr>
              <w:t>. 11 часов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Мои игрушки.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Мои игрушки.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У нее голубые глаза!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У нее голубые глаза!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Замечательный плюшевый мишка!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Замечательный плюшевый мишка!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Портфолио. </w:t>
            </w:r>
            <w:proofErr w:type="spellStart"/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 связи.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 xml:space="preserve">Магазин игрушек. Любимые игрушки британских детей. Старинные русские игрушки.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Эпизод из сказки «Городская и деревенская мышь».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Проверь себя. Подготовка к тесту.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289" w:type="dxa"/>
          </w:tcPr>
          <w:p w:rsidR="007C37BF" w:rsidRPr="00B70F1D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B70F1D">
              <w:rPr>
                <w:rFonts w:ascii="Times New Roman" w:hAnsi="Times New Roman" w:cs="Times New Roman"/>
                <w:sz w:val="24"/>
                <w:szCs w:val="24"/>
              </w:rPr>
              <w:t>4 «Мои игрушки».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14936" w:type="dxa"/>
            <w:gridSpan w:val="8"/>
          </w:tcPr>
          <w:p w:rsidR="007C37BF" w:rsidRPr="00C1275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Pr="00C1275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1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«Мои каникулы»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13 часов</w:t>
            </w: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Мои каникулы.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Мои каникулы.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Ветрено!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Ветрено!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Волшебный остров.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Портфолио. </w:t>
            </w:r>
            <w:proofErr w:type="spellStart"/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C12758">
              <w:rPr>
                <w:rFonts w:ascii="Times New Roman" w:hAnsi="Times New Roman" w:cs="Times New Roman"/>
                <w:sz w:val="24"/>
                <w:szCs w:val="24"/>
              </w:rPr>
              <w:t xml:space="preserve"> связи. 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Традиционные места отдыха в Британии и в России.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Эпизод сказки «Городская деревенская мышь».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Проверь себя. Подготовка к  тесту.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и обобщения знаний и умений</w:t>
            </w: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</w:t>
            </w:r>
            <w:r w:rsidRPr="002378F2">
              <w:rPr>
                <w:rFonts w:ascii="Times New Roman" w:hAnsi="Times New Roman" w:cs="Times New Roman"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5 «Мои каникулы»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Урок контроля знаний и умений</w:t>
            </w:r>
          </w:p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37BF" w:rsidRPr="001E69F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Резервный урок.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35986" w:rsidP="007C37BF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7BF" w:rsidRPr="001E69F8" w:rsidTr="007C37BF">
        <w:tc>
          <w:tcPr>
            <w:tcW w:w="534" w:type="dxa"/>
          </w:tcPr>
          <w:p w:rsidR="007C37BF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289" w:type="dxa"/>
          </w:tcPr>
          <w:p w:rsidR="007C37BF" w:rsidRPr="00C12758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758">
              <w:rPr>
                <w:rFonts w:ascii="Times New Roman" w:hAnsi="Times New Roman" w:cs="Times New Roman"/>
                <w:sz w:val="24"/>
                <w:szCs w:val="24"/>
              </w:rPr>
              <w:t>Резервный урок.</w:t>
            </w:r>
          </w:p>
        </w:tc>
        <w:tc>
          <w:tcPr>
            <w:tcW w:w="1134" w:type="dxa"/>
          </w:tcPr>
          <w:p w:rsidR="007C37BF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C37BF" w:rsidRPr="000060AA" w:rsidRDefault="007C37BF" w:rsidP="007C3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0AA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7C37BF" w:rsidRDefault="007C37BF" w:rsidP="007C37BF">
            <w:pPr>
              <w:spacing w:after="0" w:line="240" w:lineRule="auto"/>
            </w:pPr>
            <w:r w:rsidRPr="00E02111"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  <w:tc>
          <w:tcPr>
            <w:tcW w:w="2070" w:type="dxa"/>
          </w:tcPr>
          <w:p w:rsidR="007C37BF" w:rsidRPr="001E69F8" w:rsidRDefault="007C37BF" w:rsidP="007C3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37BF" w:rsidRDefault="007C37BF" w:rsidP="007C37BF"/>
    <w:p w:rsidR="007C37BF" w:rsidRDefault="007C37BF" w:rsidP="000258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sectPr w:rsidR="007C37BF" w:rsidSect="007C37BF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7BF" w:rsidRDefault="007C37BF" w:rsidP="000E2C21">
      <w:pPr>
        <w:spacing w:after="0" w:line="240" w:lineRule="auto"/>
      </w:pPr>
      <w:r>
        <w:separator/>
      </w:r>
    </w:p>
  </w:endnote>
  <w:endnote w:type="continuationSeparator" w:id="0">
    <w:p w:rsidR="007C37BF" w:rsidRDefault="007C37BF" w:rsidP="000E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7BF" w:rsidRDefault="007C37B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510648"/>
      <w:docPartObj>
        <w:docPartGallery w:val="Page Numbers (Bottom of Page)"/>
        <w:docPartUnique/>
      </w:docPartObj>
    </w:sdtPr>
    <w:sdtContent>
      <w:p w:rsidR="007C37BF" w:rsidRDefault="007C37B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986">
          <w:rPr>
            <w:noProof/>
          </w:rPr>
          <w:t>11</w:t>
        </w:r>
        <w:r>
          <w:fldChar w:fldCharType="end"/>
        </w:r>
      </w:p>
    </w:sdtContent>
  </w:sdt>
  <w:p w:rsidR="007C37BF" w:rsidRDefault="007C37B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7BF" w:rsidRDefault="007C37B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7BF" w:rsidRDefault="007C37BF" w:rsidP="000E2C21">
      <w:pPr>
        <w:spacing w:after="0" w:line="240" w:lineRule="auto"/>
      </w:pPr>
      <w:r>
        <w:separator/>
      </w:r>
    </w:p>
  </w:footnote>
  <w:footnote w:type="continuationSeparator" w:id="0">
    <w:p w:rsidR="007C37BF" w:rsidRDefault="007C37BF" w:rsidP="000E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7BF" w:rsidRDefault="007C37B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7BF" w:rsidRDefault="007C37B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7BF" w:rsidRDefault="007C37B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390"/>
    <w:multiLevelType w:val="hybridMultilevel"/>
    <w:tmpl w:val="FD5073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069B3"/>
    <w:multiLevelType w:val="hybridMultilevel"/>
    <w:tmpl w:val="5CC6A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4628D"/>
    <w:multiLevelType w:val="hybridMultilevel"/>
    <w:tmpl w:val="F9A86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333A4"/>
    <w:multiLevelType w:val="hybridMultilevel"/>
    <w:tmpl w:val="4DFC3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D22A17"/>
    <w:multiLevelType w:val="hybridMultilevel"/>
    <w:tmpl w:val="BBBA3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D4694"/>
    <w:multiLevelType w:val="hybridMultilevel"/>
    <w:tmpl w:val="6226D300"/>
    <w:lvl w:ilvl="0" w:tplc="2FDA3422">
      <w:start w:val="1"/>
      <w:numFmt w:val="decimal"/>
      <w:lvlText w:val="%1)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E46166"/>
    <w:multiLevelType w:val="hybridMultilevel"/>
    <w:tmpl w:val="E98C5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D2842"/>
    <w:multiLevelType w:val="hybridMultilevel"/>
    <w:tmpl w:val="5D3E9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C4CB2"/>
    <w:multiLevelType w:val="hybridMultilevel"/>
    <w:tmpl w:val="22B4B4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D865A65"/>
    <w:multiLevelType w:val="hybridMultilevel"/>
    <w:tmpl w:val="3F90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8"/>
  </w:num>
  <w:num w:numId="9">
    <w:abstractNumId w:val="6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E7"/>
    <w:rsid w:val="000258E0"/>
    <w:rsid w:val="000A2AF2"/>
    <w:rsid w:val="000E2C21"/>
    <w:rsid w:val="000F1F34"/>
    <w:rsid w:val="003811D2"/>
    <w:rsid w:val="00620B19"/>
    <w:rsid w:val="0066641D"/>
    <w:rsid w:val="0067328D"/>
    <w:rsid w:val="006842E7"/>
    <w:rsid w:val="00735986"/>
    <w:rsid w:val="007900D9"/>
    <w:rsid w:val="007C37BF"/>
    <w:rsid w:val="007D3731"/>
    <w:rsid w:val="00824953"/>
    <w:rsid w:val="00913A0C"/>
    <w:rsid w:val="009727E3"/>
    <w:rsid w:val="009832BE"/>
    <w:rsid w:val="00C348E1"/>
    <w:rsid w:val="00C9526E"/>
    <w:rsid w:val="00DA4241"/>
    <w:rsid w:val="00E7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2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42E7"/>
    <w:pPr>
      <w:ind w:left="720"/>
      <w:contextualSpacing/>
    </w:pPr>
    <w:rPr>
      <w:rFonts w:eastAsiaTheme="minorHAnsi"/>
      <w:lang w:eastAsia="en-US"/>
    </w:rPr>
  </w:style>
  <w:style w:type="paragraph" w:styleId="a5">
    <w:name w:val="Body Text"/>
    <w:basedOn w:val="a"/>
    <w:link w:val="a6"/>
    <w:rsid w:val="00E72A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E72A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E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2C2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E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2C21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9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00D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43">
    <w:name w:val="Font Style43"/>
    <w:basedOn w:val="a0"/>
    <w:rsid w:val="007C37BF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2E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2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42E7"/>
    <w:pPr>
      <w:ind w:left="720"/>
      <w:contextualSpacing/>
    </w:pPr>
    <w:rPr>
      <w:rFonts w:eastAsiaTheme="minorHAnsi"/>
      <w:lang w:eastAsia="en-US"/>
    </w:rPr>
  </w:style>
  <w:style w:type="paragraph" w:styleId="a5">
    <w:name w:val="Body Text"/>
    <w:basedOn w:val="a"/>
    <w:link w:val="a6"/>
    <w:rsid w:val="00E72A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E72A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E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2C2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E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2C21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9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00D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43">
    <w:name w:val="Font Style43"/>
    <w:basedOn w:val="a0"/>
    <w:rsid w:val="007C37B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3031</Words>
  <Characters>17278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2016-08-30T15:41:00Z</dcterms:created>
  <dcterms:modified xsi:type="dcterms:W3CDTF">2016-09-09T06:41:00Z</dcterms:modified>
</cp:coreProperties>
</file>