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DF" w:rsidRDefault="001D4EDF" w:rsidP="000364D3">
      <w:pPr>
        <w:shd w:val="clear" w:color="auto" w:fill="FFFFFF"/>
        <w:spacing w:line="360" w:lineRule="auto"/>
        <w:ind w:firstLine="466"/>
        <w:jc w:val="center"/>
        <w:rPr>
          <w:b/>
          <w:sz w:val="28"/>
          <w:szCs w:val="28"/>
        </w:rPr>
      </w:pPr>
    </w:p>
    <w:p w:rsidR="00034BDD" w:rsidRDefault="00034BDD" w:rsidP="000364D3">
      <w:pPr>
        <w:shd w:val="clear" w:color="auto" w:fill="FFFFFF"/>
        <w:spacing w:line="360" w:lineRule="auto"/>
        <w:ind w:firstLine="46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224651"/>
            <wp:effectExtent l="19050" t="0" r="3175" b="0"/>
            <wp:docPr id="1" name="Рисунок 1" descr="C:\Documents and Settings\Администратор\Рабочий стол\тит 2\общ.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общ.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D3" w:rsidRDefault="000364D3" w:rsidP="000364D3">
      <w:pPr>
        <w:shd w:val="clear" w:color="auto" w:fill="FFFFFF"/>
        <w:spacing w:line="360" w:lineRule="auto"/>
        <w:ind w:firstLine="4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0364D3" w:rsidRDefault="000364D3" w:rsidP="000364D3">
      <w:pPr>
        <w:shd w:val="clear" w:color="auto" w:fill="FFFFFF"/>
        <w:spacing w:line="360" w:lineRule="auto"/>
        <w:ind w:firstLine="46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Изучение обществознания в старшей школе на базовом уровне направлено на достижение следующих целей:</w:t>
      </w:r>
    </w:p>
    <w:p w:rsidR="000364D3" w:rsidRDefault="000364D3" w:rsidP="000364D3">
      <w:pPr>
        <w:shd w:val="clear" w:color="auto" w:fill="FFFFFF"/>
        <w:spacing w:line="360" w:lineRule="auto"/>
        <w:ind w:left="245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Цели.</w:t>
      </w:r>
    </w:p>
    <w:p w:rsidR="000364D3" w:rsidRDefault="000364D3" w:rsidP="000364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Развитие 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Воспитание общероссийской идентичности, гражданской ответственности, правового самосознания, толерантности, приверженности гуманистическим и демократическим ценностям, закрепленным в Конституции Российской Федерации;</w:t>
      </w:r>
    </w:p>
    <w:p w:rsidR="000364D3" w:rsidRDefault="000364D3" w:rsidP="000364D3">
      <w:pPr>
        <w:shd w:val="clear" w:color="auto" w:fill="FFFFFF"/>
        <w:spacing w:line="360" w:lineRule="auto"/>
        <w:ind w:left="245"/>
        <w:rPr>
          <w:sz w:val="20"/>
          <w:szCs w:val="20"/>
        </w:rPr>
      </w:pPr>
    </w:p>
    <w:p w:rsidR="000364D3" w:rsidRDefault="000364D3" w:rsidP="000364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Задачи.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содействие самоопределению личности, созданию условий для ее реализации;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формирование человека-гражданина, интегрированного в современную действительность и нацеленного на ее совершенств</w:t>
      </w:r>
      <w:r>
        <w:rPr>
          <w:sz w:val="24"/>
          <w:szCs w:val="24"/>
        </w:rPr>
        <w:t>ование, ориентированного на развитие гражданского общества и утверждение правового государства;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воспитание гражданственности и любви к Родине;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создание у учащихся целостных представлений о жизни общества и человека в нем, адекватных современному уровню</w:t>
      </w:r>
      <w:r>
        <w:rPr>
          <w:sz w:val="24"/>
          <w:szCs w:val="24"/>
        </w:rPr>
        <w:t xml:space="preserve"> научных знаний;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выработка основ нравственной, правовой, экономической, политической, экологической культуры;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интеграция личности в систему национальных и мировой культур;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содействие взаимопониманию и сотрудничеству между людьми, народами, различными</w:t>
      </w:r>
      <w:r>
        <w:rPr>
          <w:sz w:val="24"/>
          <w:szCs w:val="24"/>
        </w:rPr>
        <w:t xml:space="preserve"> расовыми, национальными, этническими, религиозными и социальными группами;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помощь в реализации права учащихся на свободный выбор взглядов и убеждений с учетом многообразия мировоззренческих подходов;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ориентация учащихся на гуманистические и демократич</w:t>
      </w:r>
      <w:r>
        <w:rPr>
          <w:sz w:val="24"/>
          <w:szCs w:val="24"/>
        </w:rPr>
        <w:t>еские ценности.</w:t>
      </w:r>
    </w:p>
    <w:p w:rsidR="000364D3" w:rsidRDefault="000364D3" w:rsidP="000364D3">
      <w:pPr>
        <w:shd w:val="clear" w:color="auto" w:fill="FFFFFF"/>
        <w:tabs>
          <w:tab w:val="left" w:pos="451"/>
        </w:tabs>
        <w:spacing w:line="360" w:lineRule="auto"/>
        <w:ind w:left="10" w:firstLine="230"/>
        <w:rPr>
          <w:sz w:val="20"/>
          <w:szCs w:val="20"/>
        </w:rPr>
      </w:pPr>
    </w:p>
    <w:p w:rsidR="000364D3" w:rsidRDefault="000364D3" w:rsidP="000364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Нормативные правовые документы.</w:t>
      </w:r>
    </w:p>
    <w:p w:rsidR="000364D3" w:rsidRDefault="000364D3" w:rsidP="000364D3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Закон РФ «Об образовании» №279 от 29 12 2012г.</w:t>
      </w:r>
    </w:p>
    <w:p w:rsidR="000364D3" w:rsidRDefault="000364D3" w:rsidP="000364D3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Минобразования России от 31 января 2012г №:9 «О внесении изменений в федеральный компонент государственных образовательных стандартов начального, общего, основного общего, среднего (полного) общего образования, утверждённый приказом министерства образования РФ от 5 марта 2004г. №1089»</w:t>
      </w:r>
    </w:p>
    <w:p w:rsidR="000364D3" w:rsidRDefault="000364D3" w:rsidP="000364D3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МОУ </w:t>
      </w:r>
      <w:proofErr w:type="spellStart"/>
      <w:r>
        <w:rPr>
          <w:rFonts w:ascii="Times New Roman" w:hAnsi="Times New Roman"/>
          <w:sz w:val="24"/>
          <w:szCs w:val="24"/>
        </w:rPr>
        <w:t>Тельминская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  на 2014-2015 учебный год.</w:t>
      </w:r>
    </w:p>
    <w:p w:rsidR="000364D3" w:rsidRDefault="000364D3" w:rsidP="000364D3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Рабочие программы по учебникам под редакцией Л.Н.Боголюбова «Обществознание». Базовый уровень</w:t>
      </w:r>
      <w:proofErr w:type="gramStart"/>
      <w:r>
        <w:rPr>
          <w:rFonts w:ascii="Times New Roman" w:hAnsi="Times New Roman"/>
          <w:sz w:val="24"/>
          <w:szCs w:val="24"/>
        </w:rPr>
        <w:t>/С</w:t>
      </w:r>
      <w:proofErr w:type="gramEnd"/>
      <w:r>
        <w:rPr>
          <w:rFonts w:ascii="Times New Roman" w:hAnsi="Times New Roman"/>
          <w:sz w:val="24"/>
          <w:szCs w:val="24"/>
        </w:rPr>
        <w:t xml:space="preserve">ост. </w:t>
      </w:r>
      <w:proofErr w:type="spellStart"/>
      <w:r>
        <w:rPr>
          <w:rFonts w:ascii="Times New Roman" w:hAnsi="Times New Roman"/>
          <w:sz w:val="24"/>
          <w:szCs w:val="24"/>
        </w:rPr>
        <w:t>Н.Н.Черноиванова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. Волгоград: Учитель, 2014г. Программа разработана на основе Федерального государственного образовательного стандарта основного общего образования, в соответствии с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>- методическим</w:t>
      </w:r>
      <w:proofErr w:type="gramEnd"/>
      <w:r>
        <w:rPr>
          <w:rFonts w:ascii="Times New Roman" w:hAnsi="Times New Roman"/>
          <w:sz w:val="24"/>
          <w:szCs w:val="24"/>
        </w:rPr>
        <w:t xml:space="preserve"> комплектом под редакцией Л.Н.Боголюбова</w:t>
      </w:r>
    </w:p>
    <w:p w:rsidR="000364D3" w:rsidRDefault="000364D3" w:rsidP="000364D3">
      <w:pPr>
        <w:shd w:val="clear" w:color="auto" w:fill="FFFFFF"/>
        <w:spacing w:line="360" w:lineRule="auto"/>
        <w:ind w:right="1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0364D3" w:rsidRDefault="000364D3" w:rsidP="000364D3">
      <w:pPr>
        <w:shd w:val="clear" w:color="auto" w:fill="FFFFFF"/>
        <w:spacing w:line="360" w:lineRule="auto"/>
        <w:ind w:right="10"/>
        <w:jc w:val="center"/>
        <w:rPr>
          <w:b/>
          <w:spacing w:val="-6"/>
          <w:sz w:val="28"/>
          <w:szCs w:val="28"/>
        </w:rPr>
      </w:pPr>
    </w:p>
    <w:p w:rsidR="000364D3" w:rsidRDefault="000364D3" w:rsidP="000364D3">
      <w:pPr>
        <w:shd w:val="clear" w:color="auto" w:fill="FFFFFF"/>
        <w:spacing w:line="360" w:lineRule="auto"/>
        <w:ind w:right="10"/>
        <w:jc w:val="center"/>
        <w:rPr>
          <w:b/>
          <w:spacing w:val="-6"/>
          <w:sz w:val="28"/>
          <w:szCs w:val="28"/>
        </w:rPr>
      </w:pPr>
      <w:r>
        <w:rPr>
          <w:b/>
          <w:spacing w:val="-6"/>
          <w:sz w:val="28"/>
          <w:szCs w:val="28"/>
        </w:rPr>
        <w:t>Обоснование выбора авторской программы</w:t>
      </w:r>
    </w:p>
    <w:p w:rsidR="000364D3" w:rsidRDefault="000364D3" w:rsidP="000364D3">
      <w:pPr>
        <w:shd w:val="clear" w:color="auto" w:fill="FFFFFF"/>
        <w:spacing w:line="360" w:lineRule="auto"/>
        <w:ind w:left="96"/>
        <w:rPr>
          <w:sz w:val="24"/>
          <w:szCs w:val="24"/>
        </w:rPr>
      </w:pPr>
      <w:r>
        <w:rPr>
          <w:spacing w:val="-6"/>
          <w:sz w:val="24"/>
          <w:szCs w:val="24"/>
        </w:rPr>
        <w:t>Реализуется программа с помощью учебно-методического комплекта:</w:t>
      </w:r>
    </w:p>
    <w:p w:rsidR="000364D3" w:rsidRDefault="000364D3" w:rsidP="000364D3">
      <w:pPr>
        <w:shd w:val="clear" w:color="auto" w:fill="FFFFFF"/>
        <w:tabs>
          <w:tab w:val="left" w:pos="470"/>
        </w:tabs>
        <w:spacing w:line="360" w:lineRule="auto"/>
        <w:ind w:left="245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базисного учебного плана для основной школы,  примерной программы по обществознанию. </w:t>
      </w:r>
    </w:p>
    <w:p w:rsidR="000364D3" w:rsidRDefault="000364D3" w:rsidP="000364D3">
      <w:pPr>
        <w:shd w:val="clear" w:color="auto" w:fill="FFFFFF"/>
        <w:spacing w:line="360" w:lineRule="auto"/>
        <w:ind w:left="470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Соответствует  требованиям к уровню подготовки выпускников основной школы.</w:t>
      </w:r>
    </w:p>
    <w:p w:rsidR="000364D3" w:rsidRDefault="000364D3" w:rsidP="000364D3">
      <w:pPr>
        <w:shd w:val="clear" w:color="auto" w:fill="FFFFFF"/>
        <w:spacing w:line="360" w:lineRule="auto"/>
        <w:ind w:left="10" w:right="10" w:firstLine="235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 xml:space="preserve">Курс «Обществознание» для 10 классов, содержание которого представлено в </w:t>
      </w:r>
      <w:r>
        <w:rPr>
          <w:spacing w:val="-2"/>
          <w:sz w:val="24"/>
          <w:szCs w:val="24"/>
        </w:rPr>
        <w:t xml:space="preserve">настоящей программе, является составной частью большого курса под названием </w:t>
      </w:r>
      <w:r>
        <w:rPr>
          <w:spacing w:val="3"/>
          <w:sz w:val="24"/>
          <w:szCs w:val="24"/>
        </w:rPr>
        <w:t xml:space="preserve">«Обществознание», который включает, помимо упомянутого, курса и курс </w:t>
      </w:r>
      <w:r>
        <w:rPr>
          <w:sz w:val="24"/>
          <w:szCs w:val="24"/>
        </w:rPr>
        <w:t xml:space="preserve">«Обществознание» для 10—11 классов. Содержание и методические особенности </w:t>
      </w:r>
      <w:r>
        <w:rPr>
          <w:spacing w:val="3"/>
          <w:sz w:val="24"/>
          <w:szCs w:val="24"/>
        </w:rPr>
        <w:t>последнего представлены в следующей программе.</w:t>
      </w:r>
    </w:p>
    <w:p w:rsidR="000364D3" w:rsidRDefault="000364D3" w:rsidP="000364D3">
      <w:pPr>
        <w:shd w:val="clear" w:color="auto" w:fill="FFFFFF"/>
        <w:spacing w:line="360" w:lineRule="auto"/>
        <w:ind w:left="10" w:right="5" w:firstLine="235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 xml:space="preserve">Настоящая программа составлена в полном соответствии с Обязательным </w:t>
      </w:r>
      <w:r>
        <w:rPr>
          <w:spacing w:val="3"/>
          <w:sz w:val="24"/>
          <w:szCs w:val="24"/>
        </w:rPr>
        <w:t>минимумом содержания обществоведческого образования и с ориентацией на</w:t>
      </w:r>
      <w:r w:rsidR="00F11BBA">
        <w:rPr>
          <w:spacing w:val="-2"/>
          <w:sz w:val="24"/>
          <w:szCs w:val="24"/>
        </w:rPr>
        <w:t xml:space="preserve"> учебное пособие под ред. Л.Н.Боголюбова</w:t>
      </w:r>
      <w:proofErr w:type="gramStart"/>
      <w:r w:rsidR="00F11BBA">
        <w:rPr>
          <w:spacing w:val="-2"/>
          <w:sz w:val="24"/>
          <w:szCs w:val="24"/>
        </w:rPr>
        <w:t>.</w:t>
      </w:r>
      <w:proofErr w:type="gramEnd"/>
      <w:r w:rsidR="00F11BBA">
        <w:rPr>
          <w:spacing w:val="-2"/>
          <w:sz w:val="24"/>
          <w:szCs w:val="24"/>
        </w:rPr>
        <w:t xml:space="preserve"> </w:t>
      </w:r>
      <w:proofErr w:type="gramStart"/>
      <w:r w:rsidR="00F11BBA">
        <w:rPr>
          <w:spacing w:val="-2"/>
          <w:sz w:val="24"/>
          <w:szCs w:val="24"/>
        </w:rPr>
        <w:t>д</w:t>
      </w:r>
      <w:proofErr w:type="gramEnd"/>
      <w:r w:rsidR="00F11BBA">
        <w:rPr>
          <w:spacing w:val="-2"/>
          <w:sz w:val="24"/>
          <w:szCs w:val="24"/>
        </w:rPr>
        <w:t>анное учебное пособие создано с требованиями ФГОС, что является центральным компонентом учебно-методического комплекта по обществознанию для 10 класса. Расположение материала в программе частично отличается от расположения тем в учебниках 10-11 классов. Некоторые темы уроков в 10 классе по учебнику  - в програ</w:t>
      </w:r>
      <w:r w:rsidR="001B06B8">
        <w:rPr>
          <w:spacing w:val="-2"/>
          <w:sz w:val="24"/>
          <w:szCs w:val="24"/>
        </w:rPr>
        <w:t>мме идут за 11 класс и наоборот, но обязательный минимум содержания обществоведческого образования выдержан.</w:t>
      </w:r>
    </w:p>
    <w:p w:rsidR="000364D3" w:rsidRDefault="000364D3" w:rsidP="000364D3">
      <w:pPr>
        <w:shd w:val="clear" w:color="auto" w:fill="FFFFFF"/>
        <w:spacing w:line="360" w:lineRule="auto"/>
        <w:ind w:left="470"/>
        <w:rPr>
          <w:b/>
          <w:sz w:val="20"/>
          <w:szCs w:val="20"/>
        </w:rPr>
      </w:pPr>
    </w:p>
    <w:p w:rsidR="000364D3" w:rsidRDefault="000364D3" w:rsidP="000364D3">
      <w:pPr>
        <w:shd w:val="clear" w:color="auto" w:fill="FFFFFF"/>
        <w:spacing w:line="360" w:lineRule="auto"/>
        <w:ind w:left="47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Определение места и роли учебного курса.</w:t>
      </w:r>
    </w:p>
    <w:p w:rsidR="000364D3" w:rsidRDefault="000364D3" w:rsidP="000364D3">
      <w:pPr>
        <w:shd w:val="clear" w:color="auto" w:fill="FFFFFF"/>
        <w:spacing w:line="360" w:lineRule="auto"/>
        <w:ind w:left="10" w:firstLine="44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 xml:space="preserve">Особенностями настоящего курса в части раскрытия духовно-мировоззренческой </w:t>
      </w:r>
      <w:r>
        <w:rPr>
          <w:spacing w:val="-2"/>
          <w:sz w:val="24"/>
          <w:szCs w:val="24"/>
        </w:rPr>
        <w:t xml:space="preserve">стороны социальной жизни, вопросов социального познания и социального развития является его </w:t>
      </w:r>
      <w:proofErr w:type="spellStart"/>
      <w:r>
        <w:rPr>
          <w:spacing w:val="-2"/>
          <w:sz w:val="24"/>
          <w:szCs w:val="24"/>
        </w:rPr>
        <w:t>культуросообразность</w:t>
      </w:r>
      <w:proofErr w:type="spellEnd"/>
      <w:r>
        <w:rPr>
          <w:spacing w:val="-2"/>
          <w:sz w:val="24"/>
          <w:szCs w:val="24"/>
        </w:rPr>
        <w:t xml:space="preserve">, ориентация на традиционные духовные ценности </w:t>
      </w:r>
      <w:r>
        <w:rPr>
          <w:spacing w:val="2"/>
          <w:sz w:val="24"/>
          <w:szCs w:val="24"/>
        </w:rPr>
        <w:t xml:space="preserve">российской культуры. Содержание изучаемых знаний предполагает усвоение </w:t>
      </w:r>
      <w:r>
        <w:rPr>
          <w:sz w:val="24"/>
          <w:szCs w:val="24"/>
        </w:rPr>
        <w:t xml:space="preserve">школьниками не только рациональных знаний и теорий, сложившихся в научной </w:t>
      </w:r>
      <w:r>
        <w:rPr>
          <w:spacing w:val="-3"/>
          <w:sz w:val="24"/>
          <w:szCs w:val="24"/>
        </w:rPr>
        <w:t xml:space="preserve">социологии, но и спектра представлений, сложившихся в других сферах общественной </w:t>
      </w:r>
      <w:r>
        <w:rPr>
          <w:sz w:val="24"/>
          <w:szCs w:val="24"/>
        </w:rPr>
        <w:t>жизни — религии, искусстве, обыденном сознании. Это должно способствовать зна</w:t>
      </w:r>
      <w:r>
        <w:rPr>
          <w:sz w:val="24"/>
          <w:szCs w:val="24"/>
        </w:rPr>
        <w:softHyphen/>
        <w:t>комству учащихся с обществом во всем его многообразии.</w:t>
      </w:r>
    </w:p>
    <w:p w:rsidR="000364D3" w:rsidRDefault="000364D3" w:rsidP="000364D3">
      <w:pPr>
        <w:shd w:val="clear" w:color="auto" w:fill="FFFFFF"/>
        <w:spacing w:line="360" w:lineRule="auto"/>
        <w:ind w:right="77" w:firstLine="230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 xml:space="preserve">В содержании курса сделан акцент на духовно-нравственное значение </w:t>
      </w:r>
      <w:r>
        <w:rPr>
          <w:spacing w:val="-3"/>
          <w:sz w:val="24"/>
          <w:szCs w:val="24"/>
        </w:rPr>
        <w:t xml:space="preserve">обществоведческих знаний, что обеспечивает определенный воспитательный потенциал </w:t>
      </w:r>
      <w:r>
        <w:rPr>
          <w:spacing w:val="-2"/>
          <w:sz w:val="24"/>
          <w:szCs w:val="24"/>
        </w:rPr>
        <w:t xml:space="preserve">курса. Изучаемые понятия, представления, теории обращены на формирование </w:t>
      </w:r>
      <w:r>
        <w:rPr>
          <w:spacing w:val="1"/>
          <w:sz w:val="24"/>
          <w:szCs w:val="24"/>
        </w:rPr>
        <w:t xml:space="preserve">гражданственности учащихся, чувства сопричастности судьбам нашей Родины, </w:t>
      </w:r>
      <w:r>
        <w:rPr>
          <w:spacing w:val="-4"/>
          <w:sz w:val="24"/>
          <w:szCs w:val="24"/>
        </w:rPr>
        <w:t>российского патриотизма</w:t>
      </w:r>
      <w:proofErr w:type="gramStart"/>
      <w:r>
        <w:rPr>
          <w:spacing w:val="-4"/>
          <w:sz w:val="24"/>
          <w:szCs w:val="24"/>
        </w:rPr>
        <w:t xml:space="preserve"> В</w:t>
      </w:r>
      <w:proofErr w:type="gramEnd"/>
      <w:r>
        <w:rPr>
          <w:spacing w:val="-4"/>
          <w:sz w:val="24"/>
          <w:szCs w:val="24"/>
        </w:rPr>
        <w:t xml:space="preserve"> курсе достаточно полно представлены реалии российской </w:t>
      </w:r>
      <w:r>
        <w:rPr>
          <w:spacing w:val="2"/>
          <w:sz w:val="24"/>
          <w:szCs w:val="24"/>
        </w:rPr>
        <w:t xml:space="preserve">истории и повседневности, элементы народной культуры, характерные черты менталитета россиян. Помимо обучения знаниям об обществе, сложившимся в </w:t>
      </w:r>
      <w:r>
        <w:rPr>
          <w:spacing w:val="-1"/>
          <w:sz w:val="24"/>
          <w:szCs w:val="24"/>
        </w:rPr>
        <w:t xml:space="preserve">позитивной социологии, учащиеся приобщаются к культуре, понимаемой в самом </w:t>
      </w:r>
      <w:r>
        <w:rPr>
          <w:spacing w:val="-3"/>
          <w:sz w:val="24"/>
          <w:szCs w:val="24"/>
        </w:rPr>
        <w:t xml:space="preserve">широком смысле. Среда непростых вопросов обществознания в курсе </w:t>
      </w:r>
      <w:proofErr w:type="spellStart"/>
      <w:r>
        <w:rPr>
          <w:spacing w:val="-3"/>
          <w:sz w:val="24"/>
          <w:szCs w:val="24"/>
        </w:rPr>
        <w:t>рассматриваются</w:t>
      </w:r>
      <w:r>
        <w:rPr>
          <w:spacing w:val="2"/>
          <w:sz w:val="24"/>
          <w:szCs w:val="24"/>
        </w:rPr>
        <w:t>прежде</w:t>
      </w:r>
      <w:proofErr w:type="spellEnd"/>
      <w:r>
        <w:rPr>
          <w:spacing w:val="2"/>
          <w:sz w:val="24"/>
          <w:szCs w:val="24"/>
        </w:rPr>
        <w:t xml:space="preserve"> всего те, ответы на которые могут пригодиться в повседневной жизни </w:t>
      </w:r>
      <w:r>
        <w:rPr>
          <w:spacing w:val="-3"/>
          <w:sz w:val="24"/>
          <w:szCs w:val="24"/>
        </w:rPr>
        <w:t>гражданина.</w:t>
      </w:r>
    </w:p>
    <w:p w:rsidR="000364D3" w:rsidRDefault="000364D3" w:rsidP="000364D3">
      <w:pPr>
        <w:shd w:val="clear" w:color="auto" w:fill="FFFFFF"/>
        <w:spacing w:line="360" w:lineRule="auto"/>
        <w:ind w:left="10" w:right="53" w:firstLine="23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Содержание среднего (полного) общего образования на базовом уровне по </w:t>
      </w:r>
      <w:r>
        <w:rPr>
          <w:spacing w:val="4"/>
          <w:sz w:val="24"/>
          <w:szCs w:val="24"/>
        </w:rPr>
        <w:t xml:space="preserve">обществознанию (обществоведению) представляет собой комплекс знаний, </w:t>
      </w:r>
      <w:r>
        <w:rPr>
          <w:sz w:val="24"/>
          <w:szCs w:val="24"/>
        </w:rPr>
        <w:t xml:space="preserve">отражающих основные объекты изучения: общество в целом, человек в обществе, </w:t>
      </w:r>
      <w:r>
        <w:rPr>
          <w:spacing w:val="3"/>
          <w:sz w:val="24"/>
          <w:szCs w:val="24"/>
        </w:rPr>
        <w:t>познание, экономическая сфера, социальные отношения, политика, духовно-</w:t>
      </w:r>
      <w:r>
        <w:rPr>
          <w:spacing w:val="-1"/>
          <w:sz w:val="24"/>
          <w:szCs w:val="24"/>
        </w:rPr>
        <w:t>нравственная сфера, право.</w:t>
      </w:r>
      <w:proofErr w:type="gramEnd"/>
      <w:r>
        <w:rPr>
          <w:spacing w:val="-1"/>
          <w:sz w:val="24"/>
          <w:szCs w:val="24"/>
        </w:rPr>
        <w:t xml:space="preserve"> Знания об этих социальных объектах дают социология, </w:t>
      </w:r>
      <w:r>
        <w:rPr>
          <w:sz w:val="24"/>
          <w:szCs w:val="24"/>
        </w:rPr>
        <w:t>экономическая теория, политология, социальная психология, правоведение, филосо</w:t>
      </w:r>
      <w:r>
        <w:rPr>
          <w:sz w:val="24"/>
          <w:szCs w:val="24"/>
        </w:rPr>
        <w:softHyphen/>
      </w:r>
      <w:r>
        <w:rPr>
          <w:spacing w:val="1"/>
          <w:sz w:val="24"/>
          <w:szCs w:val="24"/>
        </w:rPr>
        <w:t xml:space="preserve">фия. Все означенные компоненты содержания взаимосвязаны, как связаны и </w:t>
      </w:r>
      <w:r>
        <w:rPr>
          <w:sz w:val="24"/>
          <w:szCs w:val="24"/>
        </w:rPr>
        <w:t xml:space="preserve">взаимодействуют друг с другом изучаемые объекты. Помимо знаний, в содержание </w:t>
      </w:r>
      <w:r>
        <w:rPr>
          <w:spacing w:val="-2"/>
          <w:sz w:val="24"/>
          <w:szCs w:val="24"/>
        </w:rPr>
        <w:t xml:space="preserve">курса входят социальные навыки, умения, ключевые компетентности, совокупность </w:t>
      </w:r>
      <w:r>
        <w:rPr>
          <w:sz w:val="24"/>
          <w:szCs w:val="24"/>
        </w:rPr>
        <w:t xml:space="preserve">моральных норм и принципов поведения людей по отношению к обществу и другим </w:t>
      </w:r>
      <w:r>
        <w:rPr>
          <w:spacing w:val="-2"/>
          <w:sz w:val="24"/>
          <w:szCs w:val="24"/>
        </w:rPr>
        <w:t xml:space="preserve">людям, </w:t>
      </w:r>
      <w:r>
        <w:rPr>
          <w:spacing w:val="-2"/>
          <w:sz w:val="24"/>
          <w:szCs w:val="24"/>
        </w:rPr>
        <w:lastRenderedPageBreak/>
        <w:t xml:space="preserve">правовые нормы, регулирующие отношения людей во всех областях жизни </w:t>
      </w:r>
      <w:r>
        <w:rPr>
          <w:spacing w:val="-1"/>
          <w:sz w:val="24"/>
          <w:szCs w:val="24"/>
        </w:rPr>
        <w:t>общества; система гуманистических и демократических ценностей.</w:t>
      </w:r>
    </w:p>
    <w:p w:rsidR="000364D3" w:rsidRDefault="000364D3" w:rsidP="000364D3">
      <w:pPr>
        <w:shd w:val="clear" w:color="auto" w:fill="FFFFFF"/>
        <w:spacing w:line="360" w:lineRule="auto"/>
        <w:ind w:left="19" w:right="48" w:firstLine="235"/>
        <w:jc w:val="both"/>
        <w:rPr>
          <w:spacing w:val="-3"/>
          <w:sz w:val="24"/>
          <w:szCs w:val="24"/>
        </w:rPr>
      </w:pPr>
      <w:r>
        <w:rPr>
          <w:spacing w:val="6"/>
          <w:sz w:val="24"/>
          <w:szCs w:val="24"/>
        </w:rPr>
        <w:t xml:space="preserve">Содержание курса на базовом уровне обеспечивает преемственность по </w:t>
      </w:r>
      <w:r>
        <w:rPr>
          <w:spacing w:val="-2"/>
          <w:sz w:val="24"/>
          <w:szCs w:val="24"/>
        </w:rPr>
        <w:t xml:space="preserve">отношению к основной школе путем углубленного изучения некоторых социальных </w:t>
      </w:r>
      <w:r>
        <w:rPr>
          <w:spacing w:val="-1"/>
          <w:sz w:val="24"/>
          <w:szCs w:val="24"/>
        </w:rPr>
        <w:t xml:space="preserve">объектов, рассмотренных ранее. Наряду с этим вводится ряд новых, более сложных </w:t>
      </w:r>
      <w:r>
        <w:rPr>
          <w:spacing w:val="-3"/>
          <w:sz w:val="24"/>
          <w:szCs w:val="24"/>
        </w:rPr>
        <w:t>вопросов, понимание которых необходимо современному человеку.</w:t>
      </w:r>
    </w:p>
    <w:p w:rsidR="000364D3" w:rsidRDefault="000364D3" w:rsidP="000364D3">
      <w:pPr>
        <w:shd w:val="clear" w:color="auto" w:fill="FFFFFF"/>
        <w:spacing w:line="360" w:lineRule="auto"/>
        <w:ind w:left="19" w:right="48" w:firstLine="235"/>
        <w:jc w:val="both"/>
        <w:rPr>
          <w:b/>
          <w:spacing w:val="-3"/>
          <w:sz w:val="20"/>
          <w:szCs w:val="20"/>
        </w:rPr>
      </w:pPr>
    </w:p>
    <w:p w:rsidR="000364D3" w:rsidRDefault="000364D3" w:rsidP="000364D3">
      <w:pPr>
        <w:shd w:val="clear" w:color="auto" w:fill="FFFFFF"/>
        <w:spacing w:line="360" w:lineRule="auto"/>
        <w:ind w:left="19" w:right="48" w:firstLine="235"/>
        <w:jc w:val="center"/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>Количество учебных часов:</w:t>
      </w:r>
    </w:p>
    <w:p w:rsidR="000364D3" w:rsidRDefault="000364D3" w:rsidP="000364D3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Рабочая программа рассчитана на 34 учебных часа из расчета 1 учебный час в неделю и предназначена для учащихся 10-х классов.   </w:t>
      </w:r>
      <w:proofErr w:type="gramEnd"/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 xml:space="preserve">          В учебно-тематическом планировании программы в конце каждой темы предусмотрены обобщающие уроки, нацеленные на конкретизацию полученных знаний,   выполнение учащимися проверочных заданий в форме тестирования или контрольных работ, которые позволят убедиться в том, что основной материал ими усвоен. Все задания построены на изученном материале, а предлагаемый формат проверочных заданий и процедура их выполнения знакомы и понятны учащимся.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образовательного процесса.</w:t>
      </w: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both"/>
        <w:rPr>
          <w:b/>
          <w:sz w:val="20"/>
          <w:szCs w:val="20"/>
        </w:rPr>
      </w:pPr>
      <w:r>
        <w:rPr>
          <w:sz w:val="24"/>
          <w:szCs w:val="24"/>
        </w:rPr>
        <w:t>Рабочая программа предусматривает следующие формы промежуточной и итоговой аттестации: контрольные работы, тестирование, обобщающие уроки, семинары, дискуссии.</w:t>
      </w: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both"/>
        <w:rPr>
          <w:sz w:val="24"/>
          <w:szCs w:val="24"/>
        </w:rPr>
      </w:pPr>
      <w:r>
        <w:rPr>
          <w:sz w:val="24"/>
          <w:szCs w:val="24"/>
        </w:rPr>
        <w:t>Практикумы, лабораторные занятия, комбинированные уроки</w:t>
      </w: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center"/>
        <w:rPr>
          <w:sz w:val="28"/>
          <w:szCs w:val="28"/>
        </w:rPr>
      </w:pP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Технологии обучения.</w:t>
      </w: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both"/>
        <w:rPr>
          <w:sz w:val="20"/>
          <w:szCs w:val="20"/>
        </w:rPr>
      </w:pPr>
      <w:r>
        <w:t>Программа предусматривает проведение традиционных уроков с использованием разнообразных форм организации учебного процесса и внедрением современных педагогических технологий и методов обучения</w:t>
      </w: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center"/>
        <w:rPr>
          <w:sz w:val="28"/>
          <w:szCs w:val="28"/>
        </w:rPr>
      </w:pP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Виды и формы контроля.</w:t>
      </w: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>Не менее 40% учебного времени отводится на самостоятельную работу учащихся, позволяющую им приобрести опыт познавательной и практической деятельности. Минимальный набор выполняемых учащимися работ включает в себя: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работу с исто</w:t>
      </w:r>
      <w:r>
        <w:rPr>
          <w:sz w:val="24"/>
          <w:szCs w:val="24"/>
        </w:rPr>
        <w:t>чниками социальной  информации, с использованием современных средств коммуникации (включая ресурсы Интернета);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критическое осмысление актуальной социальной  информации, поступающей из разных источников, формулирование на этой основе собственных заключени</w:t>
      </w:r>
      <w:r>
        <w:rPr>
          <w:sz w:val="24"/>
          <w:szCs w:val="24"/>
        </w:rPr>
        <w:t xml:space="preserve">й и оценочных суждений; 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решение познавательных и практических задач, отражающих типичные социальные ситуации;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анализ современных общественных явлений и событий;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освоение типичных социальных ролей через участие в обучающих играх и тренингах, моделиру</w:t>
      </w:r>
      <w:r>
        <w:rPr>
          <w:sz w:val="24"/>
          <w:szCs w:val="24"/>
        </w:rPr>
        <w:t xml:space="preserve">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применение полученных знаний для определения экономически рационального, правомерного и социально одобряемого поведения </w:t>
      </w:r>
      <w:r>
        <w:rPr>
          <w:sz w:val="24"/>
          <w:szCs w:val="24"/>
        </w:rPr>
        <w:t>и порядка действий в конкретных ситуациях;</w:t>
      </w:r>
    </w:p>
    <w:p w:rsidR="000364D3" w:rsidRDefault="000364D3" w:rsidP="000364D3">
      <w:p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●</w:t>
      </w:r>
      <w:r>
        <w:rPr>
          <w:rFonts w:ascii="Calibri" w:hAnsi="Calibri" w:cs="Calibri"/>
          <w:sz w:val="24"/>
          <w:szCs w:val="24"/>
        </w:rPr>
        <w:t xml:space="preserve"> аргументированную защиту своей позиции, оппонирование иному мнению через участие в дискуссиях, диспутах, дебатах о современных социальных проблемах; написание творческих работ по социальным дисциплинам.</w:t>
      </w: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both"/>
        <w:rPr>
          <w:sz w:val="20"/>
          <w:szCs w:val="20"/>
        </w:rPr>
      </w:pPr>
    </w:p>
    <w:p w:rsidR="000364D3" w:rsidRDefault="000364D3" w:rsidP="000364D3">
      <w:pPr>
        <w:shd w:val="clear" w:color="auto" w:fill="FFFFFF"/>
        <w:spacing w:line="360" w:lineRule="auto"/>
        <w:ind w:left="10" w:firstLine="7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Планируемый уровень подготовки.</w:t>
      </w: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>В результате изучения обществознания на базовом уровне ученик должен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Знать/понимать:</w:t>
      </w:r>
    </w:p>
    <w:p w:rsidR="000364D3" w:rsidRDefault="000364D3" w:rsidP="000364D3">
      <w:pPr>
        <w:pStyle w:val="a5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биосоциальную</w:t>
      </w:r>
      <w:proofErr w:type="spellEnd"/>
      <w:r>
        <w:rPr>
          <w:sz w:val="24"/>
          <w:szCs w:val="24"/>
        </w:rPr>
        <w:t xml:space="preserve"> сущность человека, основные этапы и факторы социализации личности, место и роль человека в системе общественных отношений;</w:t>
      </w:r>
    </w:p>
    <w:p w:rsidR="000364D3" w:rsidRDefault="000364D3" w:rsidP="000364D3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0364D3" w:rsidRDefault="000364D3" w:rsidP="000364D3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364D3" w:rsidRDefault="000364D3" w:rsidP="000364D3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особенности социально-гуманитарного познания.</w:t>
      </w:r>
    </w:p>
    <w:p w:rsidR="000364D3" w:rsidRDefault="000364D3" w:rsidP="000364D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2. Уметь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характеризовать основные социальные объекты, выделяя их существенные признаки, закономерности развития;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анализировать актуальную информацию о социальных объектах, выявляя их общие черты и различия;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раскрывать на примерах изученные теоретические положения и понятия социально-экономических и гуманитарных наук;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</w:t>
      </w:r>
      <w:proofErr w:type="gramStart"/>
      <w:r>
        <w:rPr>
          <w:sz w:val="24"/>
          <w:szCs w:val="24"/>
        </w:rPr>
        <w:t>в(</w:t>
      </w:r>
      <w:proofErr w:type="gramEnd"/>
      <w:r>
        <w:rPr>
          <w:sz w:val="24"/>
          <w:szCs w:val="24"/>
        </w:rPr>
        <w:t xml:space="preserve">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подготовить устное выступление, творческую работу по социальной проблематике;</w:t>
      </w:r>
    </w:p>
    <w:p w:rsidR="000364D3" w:rsidRDefault="000364D3" w:rsidP="000364D3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применять социально-экономические и гуманитарные знания в процессе решения познавательных задач по актуальным социальным проблемам.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3. Использовать приобретенные знания и умения в практической деятельности и повседневной жизни </w:t>
      </w:r>
      <w:proofErr w:type="gramStart"/>
      <w:r>
        <w:rPr>
          <w:b/>
          <w:sz w:val="24"/>
          <w:szCs w:val="24"/>
        </w:rPr>
        <w:t>для</w:t>
      </w:r>
      <w:proofErr w:type="gramEnd"/>
      <w:r>
        <w:rPr>
          <w:b/>
          <w:sz w:val="24"/>
          <w:szCs w:val="24"/>
        </w:rPr>
        <w:t>: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успешного выполнения типичных социальных ролей; сознательного взаимодействия с различными социальными институтами;</w:t>
      </w:r>
    </w:p>
    <w:p w:rsidR="000364D3" w:rsidRDefault="000364D3" w:rsidP="000364D3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совершенствования собственной познавательной деятельности;</w:t>
      </w:r>
    </w:p>
    <w:p w:rsidR="000364D3" w:rsidRDefault="000364D3" w:rsidP="000364D3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информации.</w:t>
      </w:r>
    </w:p>
    <w:p w:rsidR="000364D3" w:rsidRDefault="000364D3" w:rsidP="000364D3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0364D3" w:rsidRDefault="000364D3" w:rsidP="000364D3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предвидения возможных последствий определенных социальных действий;</w:t>
      </w:r>
    </w:p>
    <w:p w:rsidR="000364D3" w:rsidRDefault="000364D3" w:rsidP="000364D3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оценки происходящих событий и поведения людей с точки зрения морали и права;</w:t>
      </w:r>
    </w:p>
    <w:p w:rsidR="000364D3" w:rsidRDefault="000364D3" w:rsidP="000364D3">
      <w:pPr>
        <w:pStyle w:val="a5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гражданских обязанностей;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Учебно-методический комплект.</w:t>
      </w: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 xml:space="preserve">1. Обществознание. 10 класс: </w:t>
      </w:r>
      <w:proofErr w:type="spellStart"/>
      <w:r>
        <w:rPr>
          <w:sz w:val="24"/>
          <w:szCs w:val="24"/>
        </w:rPr>
        <w:t>учеб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ля</w:t>
      </w:r>
      <w:proofErr w:type="spellEnd"/>
      <w:r>
        <w:rPr>
          <w:sz w:val="24"/>
          <w:szCs w:val="24"/>
        </w:rPr>
        <w:t xml:space="preserve"> общеобразовательных учреждений: базовый уровень/[Л.Н.Боголюбов, </w:t>
      </w:r>
      <w:r w:rsidR="00764CC1">
        <w:rPr>
          <w:sz w:val="24"/>
          <w:szCs w:val="24"/>
        </w:rPr>
        <w:t xml:space="preserve">Ю.И.Аверьянов, </w:t>
      </w:r>
      <w:proofErr w:type="spellStart"/>
      <w:r w:rsidR="00764CC1">
        <w:rPr>
          <w:sz w:val="24"/>
          <w:szCs w:val="24"/>
        </w:rPr>
        <w:t>А.В.Белявский</w:t>
      </w:r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 др.]; под редакцией Л.Н.Боголюбова [и др.]; Рос. акад. Наук, Рос. акад. Образования, изд-во «Просвещение». – 7-е изд.  М.: Просвещение, 201</w:t>
      </w:r>
      <w:r w:rsidR="00764CC1">
        <w:rPr>
          <w:sz w:val="24"/>
          <w:szCs w:val="24"/>
        </w:rPr>
        <w:t>4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>2. Обществознание. 11 класс: учеб. для общеобразовательных учреждений: базовый уровень/[Л.Н.Боголюбов, Н.И.Городецкая, А.И.Матвеев и др.]; под редакцией Л.Н.Боголюбова [и др.]; Рос. акад. Наук, Рос. акад. Образования, изд-во «Просвещение». – 6-е изд. . М.: Просвещение, 2012  (Академический школьный учебник).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 xml:space="preserve">3. Боголюбов Л. Н., Брандт М. Ю. и др. Тесты и задания по обществознанию: 10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.— М., 2007.</w:t>
      </w: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>4. Оценка качества подготовки выпускников основной школы по обществознанию/ Сост.     Л. Н. Боголюбов.— М., 2000.</w:t>
      </w:r>
    </w:p>
    <w:p w:rsidR="000364D3" w:rsidRDefault="000364D3" w:rsidP="000364D3">
      <w:pPr>
        <w:rPr>
          <w:sz w:val="24"/>
          <w:szCs w:val="24"/>
        </w:rPr>
      </w:pP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>5. Обществознание. Метод. Рекомендации. 11 класс: базовый уровень пособие для учителей общеобразовательных учреждений/ Л.Н.Боголюбов, Н.И.Городецкая, Л.Ф.Иванова и др. – М.: Просвещение, 2009.</w:t>
      </w:r>
    </w:p>
    <w:p w:rsidR="000364D3" w:rsidRDefault="000364D3" w:rsidP="000364D3">
      <w:pPr>
        <w:shd w:val="clear" w:color="auto" w:fill="FFFFFF"/>
        <w:tabs>
          <w:tab w:val="left" w:pos="413"/>
        </w:tabs>
        <w:spacing w:line="360" w:lineRule="auto"/>
        <w:ind w:left="245"/>
        <w:rPr>
          <w:sz w:val="20"/>
          <w:szCs w:val="20"/>
        </w:rPr>
      </w:pPr>
    </w:p>
    <w:p w:rsidR="000364D3" w:rsidRDefault="000364D3" w:rsidP="000364D3">
      <w:pPr>
        <w:shd w:val="clear" w:color="auto" w:fill="FFFFFF"/>
        <w:tabs>
          <w:tab w:val="left" w:pos="413"/>
        </w:tabs>
        <w:spacing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Внутрипредметные</w:t>
      </w:r>
      <w:proofErr w:type="spellEnd"/>
      <w:r>
        <w:rPr>
          <w:b/>
          <w:sz w:val="28"/>
          <w:szCs w:val="28"/>
        </w:rPr>
        <w:t xml:space="preserve"> и </w:t>
      </w:r>
      <w:proofErr w:type="spellStart"/>
      <w:r>
        <w:rPr>
          <w:b/>
          <w:sz w:val="28"/>
          <w:szCs w:val="28"/>
        </w:rPr>
        <w:t>межпредметные</w:t>
      </w:r>
      <w:proofErr w:type="spellEnd"/>
      <w:r>
        <w:rPr>
          <w:b/>
          <w:sz w:val="28"/>
          <w:szCs w:val="28"/>
        </w:rPr>
        <w:t xml:space="preserve"> связи.</w:t>
      </w:r>
    </w:p>
    <w:p w:rsidR="000364D3" w:rsidRDefault="000364D3" w:rsidP="000364D3">
      <w:pPr>
        <w:shd w:val="clear" w:color="auto" w:fill="FFFFFF"/>
        <w:spacing w:line="360" w:lineRule="auto"/>
        <w:ind w:firstLine="230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Программа призвана помочь осуществлению выпускниками осознанного выбора </w:t>
      </w:r>
      <w:r>
        <w:rPr>
          <w:sz w:val="24"/>
          <w:szCs w:val="24"/>
        </w:rPr>
        <w:t>путей продолжения образования или будущей профессиональной деятельности.</w:t>
      </w:r>
    </w:p>
    <w:p w:rsidR="000364D3" w:rsidRDefault="000364D3" w:rsidP="000364D3">
      <w:pPr>
        <w:spacing w:line="36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изучения курса «Обществознание» приведены в разделе «Требования к уровню подготовки выпускников», который полностью соответствует стандарту. Требования направлены на реализацию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практикоориентированного</w:t>
      </w:r>
      <w:proofErr w:type="spellEnd"/>
      <w:r>
        <w:rPr>
          <w:sz w:val="24"/>
          <w:szCs w:val="24"/>
        </w:rPr>
        <w:t xml:space="preserve"> и личностно ориентированного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социальной среде, делать сознательный выбор в условиях альтернатив.</w:t>
      </w:r>
    </w:p>
    <w:p w:rsidR="000364D3" w:rsidRDefault="000364D3" w:rsidP="000364D3">
      <w:pPr>
        <w:spacing w:line="36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Рубрика «Знать/понимать» включает требования к учебному материалу, который усваивается и осознанно воспроизводится учащимися.</w:t>
      </w:r>
    </w:p>
    <w:p w:rsidR="000364D3" w:rsidRDefault="000364D3" w:rsidP="000364D3">
      <w:pPr>
        <w:spacing w:line="36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Рубрика «Уметь» включает требования, основанные на более сложных видах деятельности, в том числе творческой: характеризовать, анализировать, объяснять, раскрывать на примерах, осуществлять поиск социальной информации, оценивать, формулировать собственные суждения и т.д. </w:t>
      </w:r>
    </w:p>
    <w:p w:rsidR="000364D3" w:rsidRDefault="000364D3" w:rsidP="000364D3">
      <w:pPr>
        <w:spacing w:line="360" w:lineRule="auto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0364D3" w:rsidRDefault="000364D3" w:rsidP="000364D3">
      <w:pPr>
        <w:pStyle w:val="3"/>
        <w:spacing w:after="0" w:line="360" w:lineRule="auto"/>
        <w:ind w:left="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Некоторые результаты обучения могут быть определены как прогнозируемые и не подлежат непосредственной проверке, поскольку связаны с личностными чертами и мировоззренческими установками выпускников. </w:t>
      </w:r>
    </w:p>
    <w:p w:rsidR="000364D3" w:rsidRDefault="000364D3" w:rsidP="000364D3">
      <w:pPr>
        <w:pStyle w:val="3"/>
        <w:spacing w:after="0"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4877"/>
        <w:gridCol w:w="1417"/>
        <w:gridCol w:w="2478"/>
      </w:tblGrid>
      <w:tr w:rsidR="000364D3" w:rsidTr="000364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тем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B56B34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Главы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Виды контроля</w:t>
            </w:r>
          </w:p>
        </w:tc>
      </w:tr>
      <w:tr w:rsidR="000364D3" w:rsidTr="000364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тест</w:t>
            </w:r>
          </w:p>
        </w:tc>
      </w:tr>
      <w:tr w:rsidR="000364D3" w:rsidTr="000364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B56B34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Человек в обществе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B56B34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тест</w:t>
            </w:r>
          </w:p>
        </w:tc>
      </w:tr>
      <w:tr w:rsidR="000364D3" w:rsidTr="000364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B56B34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Общество как мир культуры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B56B34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тест</w:t>
            </w:r>
          </w:p>
        </w:tc>
      </w:tr>
      <w:tr w:rsidR="000364D3" w:rsidTr="000364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color w:val="262626"/>
                <w:sz w:val="24"/>
                <w:szCs w:val="24"/>
                <w:lang w:eastAsia="en-US"/>
              </w:rPr>
            </w:pPr>
            <w:r>
              <w:rPr>
                <w:color w:val="262626"/>
                <w:sz w:val="24"/>
                <w:szCs w:val="24"/>
                <w:lang w:eastAsia="en-US"/>
              </w:rPr>
              <w:t>Право</w:t>
            </w:r>
            <w:r w:rsidR="00B56B34">
              <w:rPr>
                <w:color w:val="262626"/>
                <w:sz w:val="24"/>
                <w:szCs w:val="24"/>
                <w:lang w:eastAsia="en-US"/>
              </w:rPr>
              <w:t>вое регулирование общественных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B56B34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тест</w:t>
            </w:r>
          </w:p>
        </w:tc>
      </w:tr>
      <w:tr w:rsidR="000364D3" w:rsidTr="00B56B3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0364D3" w:rsidTr="000364D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0364D3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4D3" w:rsidRDefault="00B56B34">
            <w:pPr>
              <w:pStyle w:val="3"/>
              <w:spacing w:after="0"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</w:tbl>
    <w:p w:rsidR="000364D3" w:rsidRDefault="000364D3" w:rsidP="000364D3">
      <w:pPr>
        <w:pStyle w:val="a3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0364D3" w:rsidRDefault="000364D3" w:rsidP="000364D3">
      <w:pPr>
        <w:pStyle w:val="a3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0364D3" w:rsidRDefault="000364D3" w:rsidP="000364D3">
      <w:pPr>
        <w:pStyle w:val="a3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0364D3" w:rsidRDefault="000364D3" w:rsidP="000364D3">
      <w:pPr>
        <w:pStyle w:val="a3"/>
        <w:widowControl w:val="0"/>
        <w:tabs>
          <w:tab w:val="left" w:pos="108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Учебно-методическое и материально-техническое обеспечение образовательного процесса</w:t>
      </w:r>
    </w:p>
    <w:p w:rsidR="000364D3" w:rsidRDefault="000364D3" w:rsidP="000364D3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0364D3" w:rsidRDefault="000364D3" w:rsidP="000364D3">
      <w:pPr>
        <w:shd w:val="clear" w:color="auto" w:fill="FFFFFF"/>
        <w:rPr>
          <w:rFonts w:ascii="Arial" w:hAnsi="Arial" w:cs="Arial"/>
          <w:b/>
          <w:bCs/>
          <w:spacing w:val="1"/>
          <w:sz w:val="20"/>
          <w:szCs w:val="20"/>
        </w:rPr>
      </w:pPr>
      <w:r>
        <w:rPr>
          <w:rFonts w:ascii="Arial" w:hAnsi="Arial" w:cs="Arial"/>
          <w:b/>
          <w:bCs/>
          <w:spacing w:val="1"/>
        </w:rPr>
        <w:t>Учебно-методическая литература</w:t>
      </w:r>
    </w:p>
    <w:p w:rsidR="000364D3" w:rsidRDefault="000364D3" w:rsidP="000364D3">
      <w:pPr>
        <w:shd w:val="clear" w:color="auto" w:fill="FFFFFF"/>
        <w:jc w:val="center"/>
        <w:rPr>
          <w:rFonts w:ascii="Arial" w:hAnsi="Arial" w:cs="Arial"/>
        </w:rPr>
      </w:pP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>
        <w:t>Липсиц</w:t>
      </w:r>
      <w:proofErr w:type="spellEnd"/>
      <w:r>
        <w:t xml:space="preserve"> И. В. Экономика без тайн.— М., 1999.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Андреева Г. М. Социальная психология: Учеб.— М., 1988. 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Железнов Ю. Д., Абрамян Э. А., Новикова С. Т. Человек в природе и обществе. Введение в </w:t>
      </w:r>
      <w:r>
        <w:lastRenderedPageBreak/>
        <w:t>эколого-философскую антропологию: Материалы к курсу.— М., 1998.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Козырев В. М. Основы современной экономики: Учеб.— М., 2001.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proofErr w:type="spellStart"/>
      <w:r>
        <w:t>Крапивенский</w:t>
      </w:r>
      <w:proofErr w:type="spellEnd"/>
      <w:r>
        <w:t xml:space="preserve"> С. Э. Социальная философия: </w:t>
      </w:r>
      <w:proofErr w:type="spellStart"/>
      <w:r>
        <w:t>Учеб.для</w:t>
      </w:r>
      <w:proofErr w:type="spellEnd"/>
      <w:r>
        <w:t xml:space="preserve"> студентов вузов.— М., 1988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Куликов Л. М. Основы социологии и политологии: Учеб, пособие.— М., 1999.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Алексеев С. С. Право: азбука — теория — философия.— М., 1999.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proofErr w:type="spellStart"/>
      <w:r>
        <w:t>Кашанина</w:t>
      </w:r>
      <w:proofErr w:type="spellEnd"/>
      <w:r>
        <w:t xml:space="preserve"> Т. В., </w:t>
      </w:r>
      <w:proofErr w:type="spellStart"/>
      <w:r>
        <w:t>Кашанин</w:t>
      </w:r>
      <w:proofErr w:type="spellEnd"/>
      <w:r>
        <w:t xml:space="preserve"> А. В. Основы российского права. — М., 2001.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Кравченко А. И. Социология и политология: </w:t>
      </w:r>
      <w:proofErr w:type="spellStart"/>
      <w:r>
        <w:t>Учеб.пособие</w:t>
      </w:r>
      <w:proofErr w:type="spellEnd"/>
      <w:r>
        <w:t>.— М., 2000.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Обществознание. 11 класс. Учебно-методическое пособие. Базовый уровень. Раздел «Экономика». СПб: СМИО Пресс, 2009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Обществознание. Поурочные разработки. 11 класс: пособие для учителей </w:t>
      </w:r>
      <w:proofErr w:type="spellStart"/>
      <w:r>
        <w:t>общеобразоват</w:t>
      </w:r>
      <w:proofErr w:type="spellEnd"/>
      <w:r>
        <w:t>. Учреждений: базовый уровень / Боголюбов Л.Н., Городецкая Н.И., Иванова Л.Ф. и др. под редакцией Л.Н.Боголюбова. М.: Просвещение, 2012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Обществознание. Поурочные разработки. 10 класс: пособие для учителей </w:t>
      </w:r>
      <w:proofErr w:type="spellStart"/>
      <w:r>
        <w:t>общеобразоват</w:t>
      </w:r>
      <w:proofErr w:type="spellEnd"/>
      <w:r>
        <w:t>. Учреждений: базовый уровень / Боголюбов Л.Н., Городецкая Н.И., Аверьянов Ю.И. и др. под редакцией Л.Н.Боголюбова. М.: Просвещение, 2011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Кравченко, А. И. Введение в социологию  учеб, пособие для 10-11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>. учреждений /А. И. Кравченко. - М.: Просвещение, 1996.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Обществознание. Поурочные разработки. 10 класс: пособие для учителей для </w:t>
      </w:r>
      <w:proofErr w:type="spellStart"/>
      <w:r>
        <w:t>общеобразоват</w:t>
      </w:r>
      <w:proofErr w:type="spellEnd"/>
      <w:r>
        <w:t>. учреждений (Л. Н. Боголюбов, Н.И. Городецкая, Ю.И.Аверьянов и др.); под  ред. Л. Н. Боголюбова;– М.: Просвещение, 2011.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Обществознание. Поурочные разработки. 11 класс: пособие для учителей для </w:t>
      </w:r>
      <w:proofErr w:type="spellStart"/>
      <w:r>
        <w:t>общеобразоват</w:t>
      </w:r>
      <w:proofErr w:type="spellEnd"/>
      <w:r>
        <w:t>. учреждений (Л. Н. Боголюбов, Н.И. Городецкая, Л.Ф. Иванова и др.); под  ред. Л. Н. Боголюбова;– М.: Просвещение, 2012.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Зверева Л.И., </w:t>
      </w:r>
      <w:proofErr w:type="spellStart"/>
      <w:r>
        <w:t>Тувельман</w:t>
      </w:r>
      <w:proofErr w:type="spellEnd"/>
      <w:r>
        <w:t xml:space="preserve"> А.Е. Обществознание: краткие конспекты уроков для учителя. М., 2005.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Задания и тесты по обществознанию: 11 класс /Аверьянов Ю.И., Боголюбов Л.Н., Городецкая Н.И. и др. М., 2000.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Александрова, И. Ю. Обществознание. Интенсивный курс / И. Ю. Александрова, В. В. Владимирова, Л. Ш. Лозовский. - М. : Айрис-Пресс, 2010.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Бахмутова, Л. С. Методика преподавания обществознания: учеб, пособие для студентов </w:t>
      </w:r>
      <w:proofErr w:type="spellStart"/>
      <w:r>
        <w:t>пед</w:t>
      </w:r>
      <w:proofErr w:type="spellEnd"/>
      <w:r>
        <w:t xml:space="preserve">. </w:t>
      </w:r>
      <w:proofErr w:type="spellStart"/>
      <w:r>
        <w:t>высш</w:t>
      </w:r>
      <w:proofErr w:type="spellEnd"/>
      <w:r>
        <w:t xml:space="preserve">. учеб, заведений : в 2 ч. / Л. С. Бахмутова. - М.: </w:t>
      </w:r>
      <w:proofErr w:type="spellStart"/>
      <w:r>
        <w:t>Гуманит</w:t>
      </w:r>
      <w:proofErr w:type="spellEnd"/>
      <w:r>
        <w:t>. ИЦ ВЛАДОС, 2001.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proofErr w:type="spellStart"/>
      <w:r>
        <w:t>Бекешев</w:t>
      </w:r>
      <w:proofErr w:type="spellEnd"/>
      <w:r>
        <w:t xml:space="preserve">, К. А. Обществознание : учеб, пособие / К. А. </w:t>
      </w:r>
      <w:proofErr w:type="spellStart"/>
      <w:r>
        <w:t>Бекешев</w:t>
      </w:r>
      <w:proofErr w:type="spellEnd"/>
      <w:r>
        <w:t>. - М. : Проспект, 2010.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Ибрагимов, Р. Ю. Сдаем основы социологии и политологии : для </w:t>
      </w:r>
      <w:proofErr w:type="spellStart"/>
      <w:r>
        <w:t>средн</w:t>
      </w:r>
      <w:proofErr w:type="spellEnd"/>
      <w:r>
        <w:t xml:space="preserve">. </w:t>
      </w:r>
      <w:proofErr w:type="spellStart"/>
      <w:r>
        <w:t>профессион</w:t>
      </w:r>
      <w:proofErr w:type="spellEnd"/>
      <w:r>
        <w:t xml:space="preserve">. образования / Р. Ю. Ибрагимов [и др.]. - Ростов </w:t>
      </w:r>
      <w:proofErr w:type="spellStart"/>
      <w:r>
        <w:t>н</w:t>
      </w:r>
      <w:proofErr w:type="spellEnd"/>
      <w:r>
        <w:t>/Д.: Феникс, 2005.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Лозовский, Л. Ш. Практикум по обществознанию: вопросы и ответы; тесты с решениями / Л. Ш. Лозовский, Б. А. </w:t>
      </w:r>
      <w:proofErr w:type="spellStart"/>
      <w:r>
        <w:t>Райзберг</w:t>
      </w:r>
      <w:proofErr w:type="spellEnd"/>
      <w:r>
        <w:t>. - М. :</w:t>
      </w:r>
      <w:proofErr w:type="spellStart"/>
      <w:r>
        <w:t>Рольф</w:t>
      </w:r>
      <w:proofErr w:type="spellEnd"/>
      <w:r>
        <w:t xml:space="preserve"> Айрис-Пресс, 2010.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Политика и право. Школьный практикум. 10-11 </w:t>
      </w:r>
      <w:proofErr w:type="spellStart"/>
      <w:r>
        <w:t>кл</w:t>
      </w:r>
      <w:proofErr w:type="spellEnd"/>
      <w:r>
        <w:t xml:space="preserve">.: пособие для учащихся </w:t>
      </w:r>
      <w:proofErr w:type="spellStart"/>
      <w:r>
        <w:t>общеобразоват</w:t>
      </w:r>
      <w:proofErr w:type="spellEnd"/>
      <w:r>
        <w:t xml:space="preserve">. учеб, заведений / авт.-сост. М. И. </w:t>
      </w:r>
      <w:proofErr w:type="spellStart"/>
      <w:r>
        <w:t>Шилобод</w:t>
      </w:r>
      <w:proofErr w:type="spellEnd"/>
      <w:r>
        <w:t>, В. Ф. Кривошеев. - М. : Дрофа, 1997.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Сычев, А. А. Обществознание: учеб, пособие / А. А. Сычев. - М.: </w:t>
      </w:r>
      <w:proofErr w:type="spellStart"/>
      <w:r>
        <w:t>Альфа-М</w:t>
      </w:r>
      <w:proofErr w:type="spellEnd"/>
      <w:r>
        <w:t>, ИНФРА-М, 2010.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 xml:space="preserve">28.Сиделъникова, Т. Т. Политология: комментарии, схемы, афоризмы: учеб, пособие для студентов </w:t>
      </w:r>
      <w:proofErr w:type="spellStart"/>
      <w:r>
        <w:t>высш</w:t>
      </w:r>
      <w:proofErr w:type="spellEnd"/>
      <w:r>
        <w:t xml:space="preserve">. учеб, заведений / Т. Т. </w:t>
      </w:r>
      <w:proofErr w:type="spellStart"/>
      <w:r>
        <w:t>Сидельникова</w:t>
      </w:r>
      <w:proofErr w:type="spellEnd"/>
      <w:r>
        <w:t xml:space="preserve">, Д. А. </w:t>
      </w:r>
      <w:proofErr w:type="spellStart"/>
      <w:r>
        <w:t>Темникова</w:t>
      </w:r>
      <w:proofErr w:type="spellEnd"/>
      <w:r>
        <w:t>, И. А. Шарагин. - М. :</w:t>
      </w:r>
      <w:proofErr w:type="spellStart"/>
      <w:r>
        <w:t>Гуманит</w:t>
      </w:r>
      <w:proofErr w:type="spellEnd"/>
      <w:r>
        <w:t>. ИЦ ВЛАДОС, 1999.</w:t>
      </w:r>
    </w:p>
    <w:p w:rsidR="000364D3" w:rsidRDefault="000364D3" w:rsidP="000364D3"/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proofErr w:type="spellStart"/>
      <w:r>
        <w:t>Тюляева</w:t>
      </w:r>
      <w:proofErr w:type="spellEnd"/>
      <w:r>
        <w:t xml:space="preserve">, Т. И. Обществознание : настольная книга учителя / Т. И. </w:t>
      </w:r>
      <w:proofErr w:type="spellStart"/>
      <w:r>
        <w:t>Тюляева</w:t>
      </w:r>
      <w:proofErr w:type="spellEnd"/>
      <w:r>
        <w:t xml:space="preserve">. - М.: </w:t>
      </w:r>
      <w:proofErr w:type="spellStart"/>
      <w:r>
        <w:t>Астрель</w:t>
      </w:r>
      <w:proofErr w:type="spellEnd"/>
      <w:r>
        <w:t>, 2010.</w:t>
      </w:r>
    </w:p>
    <w:p w:rsidR="000364D3" w:rsidRDefault="000364D3" w:rsidP="000364D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>
        <w:t>Ресурсы сети Интернет</w:t>
      </w:r>
    </w:p>
    <w:p w:rsidR="000364D3" w:rsidRDefault="000364D3" w:rsidP="000364D3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курса.</w:t>
      </w:r>
    </w:p>
    <w:p w:rsidR="000364D3" w:rsidRDefault="000364D3" w:rsidP="000364D3">
      <w:pPr>
        <w:ind w:left="720"/>
        <w:jc w:val="center"/>
        <w:rPr>
          <w:b/>
          <w:sz w:val="28"/>
          <w:szCs w:val="28"/>
        </w:rPr>
      </w:pPr>
    </w:p>
    <w:p w:rsidR="000364D3" w:rsidRDefault="000364D3" w:rsidP="000364D3">
      <w:pPr>
        <w:ind w:left="720"/>
        <w:rPr>
          <w:sz w:val="24"/>
          <w:szCs w:val="24"/>
        </w:rPr>
      </w:pPr>
      <w:r>
        <w:rPr>
          <w:sz w:val="24"/>
          <w:szCs w:val="24"/>
        </w:rPr>
        <w:t>Вводный урок (1ч)</w:t>
      </w:r>
    </w:p>
    <w:p w:rsidR="000364D3" w:rsidRPr="00764CC1" w:rsidRDefault="000364D3" w:rsidP="000364D3">
      <w:pPr>
        <w:ind w:left="720"/>
        <w:rPr>
          <w:b/>
          <w:sz w:val="24"/>
          <w:szCs w:val="24"/>
        </w:rPr>
      </w:pPr>
    </w:p>
    <w:p w:rsidR="000364D3" w:rsidRPr="00764CC1" w:rsidRDefault="00B56B34" w:rsidP="000364D3">
      <w:pPr>
        <w:ind w:left="360"/>
        <w:rPr>
          <w:b/>
          <w:sz w:val="20"/>
          <w:szCs w:val="20"/>
        </w:rPr>
      </w:pPr>
      <w:r w:rsidRPr="00764CC1">
        <w:rPr>
          <w:b/>
        </w:rPr>
        <w:t xml:space="preserve">Глава </w:t>
      </w:r>
      <w:r w:rsidR="000364D3" w:rsidRPr="00764CC1">
        <w:rPr>
          <w:b/>
        </w:rPr>
        <w:t xml:space="preserve">I. </w:t>
      </w:r>
      <w:r w:rsidRPr="00764CC1">
        <w:rPr>
          <w:b/>
        </w:rPr>
        <w:t>Человек в обществе (10</w:t>
      </w:r>
      <w:r w:rsidR="000364D3" w:rsidRPr="00764CC1">
        <w:rPr>
          <w:b/>
        </w:rPr>
        <w:t xml:space="preserve"> Ч)</w:t>
      </w: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 xml:space="preserve">Общество как совместная жизнедеятельность людей. Общество и природа. Общество и культура. Науки об обществе.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Структура общества. Общество как сложная динамичная система. Взаимосвязь экономической, социальной, политической и духовной сфер жизни общества. Социальные институты. </w:t>
      </w:r>
    </w:p>
    <w:p w:rsidR="000364D3" w:rsidRDefault="000364D3" w:rsidP="000364D3">
      <w:pPr>
        <w:ind w:left="360"/>
        <w:rPr>
          <w:sz w:val="24"/>
          <w:szCs w:val="24"/>
        </w:rPr>
      </w:pP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 xml:space="preserve">Природа человека. Человек как продукт биологической, социальной и культурной эволюции. Цель и смысл жизни человека. Науки о человеке.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Человек как духовное существо. Духовная жизнь человека. Мировоззрение. Ценностные ориентиры личности. Патриотизм и гражданственность.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Деятельность как способ существования людей. Деятельность и ее мотивация. Многообразие деятельности. Сознание и деятельность.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Человек в системе социальных связей. Личность, факторы, влияющие на ее формирование. Самосознание и самореализация. Социальное поведение. Единство свободы и ответственности личности.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Познание и знание. Познание мира: чувственное и рациональное, истинное и ложное. Истина и ее критерии. Многообразие форм человеческого знания. Социальное и гуманитарное знание. </w:t>
      </w:r>
    </w:p>
    <w:p w:rsidR="000364D3" w:rsidRPr="00764CC1" w:rsidRDefault="000364D3" w:rsidP="000364D3">
      <w:pPr>
        <w:ind w:left="360"/>
        <w:rPr>
          <w:b/>
          <w:sz w:val="24"/>
          <w:szCs w:val="24"/>
        </w:rPr>
      </w:pPr>
    </w:p>
    <w:p w:rsidR="001B06B8" w:rsidRDefault="001B06B8" w:rsidP="000364D3">
      <w:pPr>
        <w:ind w:left="360"/>
        <w:rPr>
          <w:b/>
          <w:sz w:val="24"/>
          <w:szCs w:val="24"/>
        </w:rPr>
      </w:pPr>
    </w:p>
    <w:p w:rsidR="001B06B8" w:rsidRDefault="001B06B8" w:rsidP="000364D3">
      <w:pPr>
        <w:ind w:left="360"/>
        <w:rPr>
          <w:b/>
          <w:sz w:val="24"/>
          <w:szCs w:val="24"/>
        </w:rPr>
      </w:pPr>
    </w:p>
    <w:p w:rsidR="000364D3" w:rsidRPr="00764CC1" w:rsidRDefault="00B56B34" w:rsidP="000364D3">
      <w:pPr>
        <w:ind w:left="360"/>
        <w:rPr>
          <w:b/>
          <w:sz w:val="24"/>
          <w:szCs w:val="24"/>
        </w:rPr>
      </w:pPr>
      <w:r w:rsidRPr="00764CC1">
        <w:rPr>
          <w:b/>
          <w:sz w:val="24"/>
          <w:szCs w:val="24"/>
        </w:rPr>
        <w:lastRenderedPageBreak/>
        <w:t xml:space="preserve">Глава </w:t>
      </w:r>
      <w:r w:rsidR="000364D3" w:rsidRPr="00764CC1">
        <w:rPr>
          <w:b/>
          <w:sz w:val="24"/>
          <w:szCs w:val="24"/>
        </w:rPr>
        <w:t xml:space="preserve">II. </w:t>
      </w:r>
      <w:r w:rsidRPr="00764CC1">
        <w:rPr>
          <w:b/>
          <w:sz w:val="24"/>
          <w:szCs w:val="24"/>
        </w:rPr>
        <w:t>Общество как мир культуры (8 ч)</w:t>
      </w: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 xml:space="preserve">Духовная жизнь общества. Культура и духовная жизнь. Формы и разновидности культуры: народная, массовая и элитарная. Диалог культур. Средства массовой информации.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Наука и образование. Наука, ее роль в современном мире. Этика ученого. Непрерывное образование и самообразование. </w:t>
      </w:r>
    </w:p>
    <w:p w:rsidR="009008FF" w:rsidRDefault="009008FF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>Этикет, его происхождение. Культурное наследие и культурные универсалии. Основные задачи и роль образования.</w:t>
      </w:r>
    </w:p>
    <w:p w:rsidR="009008FF" w:rsidRDefault="009008FF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>Проблемы современной отечественной культуры. Диалог культур. Материальная и нема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Мораль и религия. Мораль, ее категории. Религия, ее роль в жизни общества. Нравственная культура.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Искусство и духовная жизнь. Искусство, его формы, основные направления. Эстетическая культура. Тенденции духовной жизни современной России. </w:t>
      </w:r>
    </w:p>
    <w:p w:rsidR="000364D3" w:rsidRDefault="000364D3" w:rsidP="000364D3">
      <w:pPr>
        <w:ind w:left="360"/>
        <w:rPr>
          <w:sz w:val="24"/>
          <w:szCs w:val="24"/>
        </w:rPr>
      </w:pPr>
    </w:p>
    <w:p w:rsidR="000364D3" w:rsidRPr="001B06B8" w:rsidRDefault="009008FF" w:rsidP="00971653">
      <w:pPr>
        <w:ind w:left="360"/>
        <w:rPr>
          <w:b/>
          <w:sz w:val="24"/>
          <w:szCs w:val="24"/>
        </w:rPr>
      </w:pPr>
      <w:r w:rsidRPr="001B06B8">
        <w:rPr>
          <w:b/>
          <w:sz w:val="24"/>
          <w:szCs w:val="24"/>
        </w:rPr>
        <w:t>Глава III. Правовое регулирование общественных отношений (15</w:t>
      </w:r>
      <w:r w:rsidR="000364D3" w:rsidRPr="001B06B8">
        <w:rPr>
          <w:b/>
          <w:sz w:val="24"/>
          <w:szCs w:val="24"/>
        </w:rPr>
        <w:t xml:space="preserve"> Ч)</w:t>
      </w:r>
    </w:p>
    <w:p w:rsidR="009008FF" w:rsidRDefault="009008FF" w:rsidP="009008F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Социальные нормы и отклоняющееся поведение. Многообразие социальных норм. </w:t>
      </w:r>
      <w:proofErr w:type="spellStart"/>
      <w:r>
        <w:rPr>
          <w:sz w:val="24"/>
          <w:szCs w:val="24"/>
        </w:rPr>
        <w:t>Девиантное</w:t>
      </w:r>
      <w:proofErr w:type="spellEnd"/>
      <w:r>
        <w:rPr>
          <w:sz w:val="24"/>
          <w:szCs w:val="24"/>
        </w:rPr>
        <w:t xml:space="preserve"> поведение, его причины и профилактика. Социальный контроль и самоконтроль. </w:t>
      </w:r>
    </w:p>
    <w:p w:rsidR="000364D3" w:rsidRDefault="000364D3" w:rsidP="000364D3">
      <w:pPr>
        <w:ind w:left="360"/>
        <w:rPr>
          <w:sz w:val="24"/>
          <w:szCs w:val="24"/>
        </w:rPr>
      </w:pPr>
    </w:p>
    <w:p w:rsidR="000364D3" w:rsidRDefault="000364D3" w:rsidP="000364D3">
      <w:pPr>
        <w:rPr>
          <w:sz w:val="24"/>
          <w:szCs w:val="24"/>
        </w:rPr>
      </w:pPr>
      <w:r>
        <w:rPr>
          <w:sz w:val="24"/>
          <w:szCs w:val="24"/>
        </w:rPr>
        <w:t xml:space="preserve">Право в системе социальных норм. Система права: основные отрасли, институты, отношения. Публичное и частное право.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Источники права. Правовые акты. Конституция в иерархии нормативных актов.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Правоотношения и правонарушения. Виды юридической ответственности. Система судебной защиты прав человека. Развитие права в современной России.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Современное российское законодательство. Основы государственного, административного, гражданского, трудового, семейного и уголовного права. Правовая защита природы.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Предпосылки правомерного поведения. </w:t>
      </w:r>
    </w:p>
    <w:p w:rsidR="000364D3" w:rsidRDefault="000364D3" w:rsidP="000364D3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Правосознание. Правовая культура. </w:t>
      </w:r>
    </w:p>
    <w:p w:rsidR="00AE3C97" w:rsidRDefault="00AE3C97" w:rsidP="000364D3">
      <w:pPr>
        <w:ind w:left="360"/>
        <w:rPr>
          <w:sz w:val="24"/>
          <w:szCs w:val="24"/>
        </w:rPr>
      </w:pPr>
    </w:p>
    <w:p w:rsidR="00AE3C97" w:rsidRDefault="00AE3C97" w:rsidP="000364D3">
      <w:pPr>
        <w:ind w:left="360"/>
        <w:rPr>
          <w:sz w:val="24"/>
          <w:szCs w:val="24"/>
        </w:rPr>
      </w:pPr>
    </w:p>
    <w:p w:rsidR="00AE3C97" w:rsidRDefault="00AE3C97" w:rsidP="000364D3">
      <w:pPr>
        <w:ind w:left="360"/>
        <w:rPr>
          <w:sz w:val="24"/>
          <w:szCs w:val="24"/>
        </w:rPr>
      </w:pPr>
    </w:p>
    <w:p w:rsidR="00AE3C97" w:rsidRDefault="00AE3C97" w:rsidP="000364D3">
      <w:pPr>
        <w:ind w:left="360"/>
        <w:rPr>
          <w:sz w:val="24"/>
          <w:szCs w:val="24"/>
        </w:rPr>
        <w:sectPr w:rsidR="00AE3C97" w:rsidSect="002D3C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3C97" w:rsidRDefault="00AE3C97" w:rsidP="00AE3C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 - тематический план по обществознанию. 10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класс  (34ч)</w:t>
      </w:r>
    </w:p>
    <w:p w:rsidR="00AE3C97" w:rsidRDefault="00AE3C97" w:rsidP="00AE3C9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14790" w:type="dxa"/>
        <w:tblLayout w:type="fixed"/>
        <w:tblLook w:val="04A0"/>
      </w:tblPr>
      <w:tblGrid>
        <w:gridCol w:w="746"/>
        <w:gridCol w:w="12"/>
        <w:gridCol w:w="30"/>
        <w:gridCol w:w="1015"/>
        <w:gridCol w:w="2836"/>
        <w:gridCol w:w="1134"/>
        <w:gridCol w:w="6"/>
        <w:gridCol w:w="1830"/>
        <w:gridCol w:w="6"/>
        <w:gridCol w:w="1419"/>
        <w:gridCol w:w="2131"/>
        <w:gridCol w:w="2268"/>
        <w:gridCol w:w="1357"/>
      </w:tblGrid>
      <w:tr w:rsidR="00AE3C97" w:rsidTr="00AE3C97">
        <w:tc>
          <w:tcPr>
            <w:tcW w:w="7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AE3C97" w:rsidTr="00AE3C97"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  <w:tc>
          <w:tcPr>
            <w:tcW w:w="2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5-10сентября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и умений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Входящий 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cs="Times New Roman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rPr>
                <w:rFonts w:cs="Times New Roman"/>
              </w:rPr>
            </w:pPr>
          </w:p>
        </w:tc>
        <w:tc>
          <w:tcPr>
            <w:tcW w:w="12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1. Человек в обществе (10ч)</w:t>
            </w: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общество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 как сложная система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 общественного развития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Урок-характеристика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Социальная сущность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защита проектов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– способ существования людей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 коммуникативная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Свобода и необходимость в деятельности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защита проектов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Современное общество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Проблемный урок с элементами дискуссии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опрос, защита проектов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Глобальная угроза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международного терроризма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исследование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главе «Общество и человек»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- повторение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9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2. Общество как мир культуры (8ч)</w:t>
            </w:r>
          </w:p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Духовная культура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Духовный мир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 с элементами деловой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Наука и образование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Религия и религиозные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 с элементами деловой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Массовая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главе «Общество как мир культуры»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0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3. Правовое регулирование общественных отношений. (15ч)</w:t>
            </w:r>
          </w:p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подходы к пониманию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 в системе социальных норм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Правоотношения и правонарушения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spacing w:after="200"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Предпосылки правомерного поведения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6-11марта</w:t>
            </w:r>
          </w:p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3C97" w:rsidTr="00AE3C97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Гражданин РФ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Гражданское 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правовых задач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Семейное 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правовых задач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Правовое регулирование занятости и трудоустройства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Экологическое 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Комбинированные уроки с элементами деловой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Процессуальные отрасли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Урок-практикум с элементами деловой игры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правовых задач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Конституционное судопроизводство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защита прав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Правовые основы антитеррористической политики Российского государства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Урок-деловая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E3C97" w:rsidTr="00AE3C97">
        <w:trPr>
          <w:trHeight w:val="1380"/>
        </w:trPr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главе «Правовое регулирование общественных отношений»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C97" w:rsidRDefault="00AE3C9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AE3C97" w:rsidRDefault="00AE3C97" w:rsidP="00AE3C97"/>
    <w:p w:rsidR="00AE3C97" w:rsidRDefault="00AE3C97" w:rsidP="000364D3">
      <w:pPr>
        <w:ind w:left="360"/>
        <w:rPr>
          <w:sz w:val="24"/>
          <w:szCs w:val="24"/>
        </w:rPr>
      </w:pPr>
    </w:p>
    <w:p w:rsidR="000364D3" w:rsidRDefault="000364D3" w:rsidP="000364D3">
      <w:pPr>
        <w:ind w:left="360"/>
        <w:rPr>
          <w:sz w:val="24"/>
          <w:szCs w:val="24"/>
        </w:rPr>
      </w:pPr>
    </w:p>
    <w:p w:rsidR="002D3CA2" w:rsidRDefault="002D3CA2"/>
    <w:sectPr w:rsidR="002D3CA2" w:rsidSect="00AE3C9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80EBA"/>
    <w:multiLevelType w:val="hybridMultilevel"/>
    <w:tmpl w:val="5374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900E2"/>
    <w:multiLevelType w:val="hybridMultilevel"/>
    <w:tmpl w:val="A09E3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36038"/>
    <w:multiLevelType w:val="hybridMultilevel"/>
    <w:tmpl w:val="167C0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A91C6E"/>
    <w:multiLevelType w:val="hybridMultilevel"/>
    <w:tmpl w:val="C9402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D75DDF"/>
    <w:multiLevelType w:val="hybridMultilevel"/>
    <w:tmpl w:val="DF9A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F9794B"/>
    <w:multiLevelType w:val="hybridMultilevel"/>
    <w:tmpl w:val="2B5C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A3024A"/>
    <w:multiLevelType w:val="hybridMultilevel"/>
    <w:tmpl w:val="F1644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2C3031"/>
    <w:multiLevelType w:val="hybridMultilevel"/>
    <w:tmpl w:val="11F2C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4DAE"/>
    <w:rsid w:val="00034BDD"/>
    <w:rsid w:val="000364D3"/>
    <w:rsid w:val="00174123"/>
    <w:rsid w:val="001A75B8"/>
    <w:rsid w:val="001B06B8"/>
    <w:rsid w:val="001D4EDF"/>
    <w:rsid w:val="002D3CA2"/>
    <w:rsid w:val="003E2EB6"/>
    <w:rsid w:val="004F7EFA"/>
    <w:rsid w:val="00634DAE"/>
    <w:rsid w:val="006660AA"/>
    <w:rsid w:val="00764CC1"/>
    <w:rsid w:val="009008FF"/>
    <w:rsid w:val="00971653"/>
    <w:rsid w:val="00AE3C97"/>
    <w:rsid w:val="00B56B34"/>
    <w:rsid w:val="00D354F5"/>
    <w:rsid w:val="00E24637"/>
    <w:rsid w:val="00F11BBA"/>
    <w:rsid w:val="00F76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C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0364D3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364D3"/>
    <w:rPr>
      <w:rFonts w:ascii="Calibri" w:eastAsia="Calibri" w:hAnsi="Calibri" w:cs="Times New Roman"/>
      <w:lang w:eastAsia="en-US"/>
    </w:rPr>
  </w:style>
  <w:style w:type="paragraph" w:styleId="3">
    <w:name w:val="Body Text Indent 3"/>
    <w:basedOn w:val="a"/>
    <w:link w:val="30"/>
    <w:unhideWhenUsed/>
    <w:rsid w:val="000364D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30">
    <w:name w:val="Основной текст с отступом 3 Знак"/>
    <w:basedOn w:val="a0"/>
    <w:link w:val="3"/>
    <w:rsid w:val="000364D3"/>
    <w:rPr>
      <w:rFonts w:ascii="Times New Roman" w:eastAsia="Times New Roman" w:hAnsi="Times New Roman" w:cs="Times New Roman"/>
      <w:sz w:val="16"/>
      <w:szCs w:val="20"/>
    </w:rPr>
  </w:style>
  <w:style w:type="paragraph" w:styleId="a5">
    <w:name w:val="List Paragraph"/>
    <w:basedOn w:val="a"/>
    <w:uiPriority w:val="34"/>
    <w:qFormat/>
    <w:rsid w:val="000364D3"/>
    <w:pPr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59"/>
    <w:rsid w:val="00E2463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24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246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3492</Words>
  <Characters>19907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Тельминская СОШ</Company>
  <LinksUpToDate>false</LinksUpToDate>
  <CharactersWithSpaces>23353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cp:lastPrinted>2016-09-09T06:11:00Z</cp:lastPrinted>
  <dcterms:created xsi:type="dcterms:W3CDTF">2014-12-16T08:05:00Z</dcterms:created>
  <dcterms:modified xsi:type="dcterms:W3CDTF">2016-09-09T10:10:00Z</dcterms:modified>
</cp:coreProperties>
</file>